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F32628" w14:textId="718F2CCB" w:rsidR="00286805" w:rsidRPr="00694281" w:rsidRDefault="00D80410" w:rsidP="00A20FAD">
      <w:pPr>
        <w:widowControl w:val="0"/>
        <w:autoSpaceDE w:val="0"/>
        <w:autoSpaceDN w:val="0"/>
        <w:adjustRightInd w:val="0"/>
        <w:spacing w:after="0" w:line="240" w:lineRule="auto"/>
        <w:jc w:val="center"/>
        <w:rPr>
          <w:rFonts w:asciiTheme="minorHAnsi" w:hAnsiTheme="minorHAnsi" w:cstheme="minorHAnsi"/>
          <w:b/>
          <w:bCs/>
          <w:sz w:val="32"/>
          <w:szCs w:val="32"/>
        </w:rPr>
      </w:pPr>
      <w:r w:rsidRPr="00694281">
        <w:rPr>
          <w:rFonts w:asciiTheme="minorHAnsi" w:hAnsiTheme="minorHAnsi" w:cstheme="minorHAnsi"/>
          <w:b/>
          <w:bCs/>
          <w:sz w:val="32"/>
          <w:szCs w:val="32"/>
        </w:rPr>
        <w:t>Pengaruh Gaya Mengajar Terhadap Motivasi Belajar peserta Didik Kelas XI Pada Materi Permainan Sepak Bola di SMA IT Bina Amal Semarang</w:t>
      </w:r>
    </w:p>
    <w:p w14:paraId="140B81CF" w14:textId="77777777" w:rsidR="00286805" w:rsidRPr="00694281" w:rsidRDefault="00286805" w:rsidP="00A20FAD">
      <w:pPr>
        <w:widowControl w:val="0"/>
        <w:autoSpaceDE w:val="0"/>
        <w:autoSpaceDN w:val="0"/>
        <w:adjustRightInd w:val="0"/>
        <w:spacing w:after="0" w:line="240" w:lineRule="auto"/>
        <w:jc w:val="center"/>
        <w:rPr>
          <w:rFonts w:asciiTheme="minorHAnsi" w:hAnsiTheme="minorHAnsi" w:cstheme="minorHAnsi"/>
          <w:color w:val="000000"/>
        </w:rPr>
      </w:pPr>
    </w:p>
    <w:p w14:paraId="187F9B4C" w14:textId="1075DA9C" w:rsidR="00286805" w:rsidRPr="00694281" w:rsidRDefault="00D80410" w:rsidP="00A20FAD">
      <w:pPr>
        <w:widowControl w:val="0"/>
        <w:autoSpaceDE w:val="0"/>
        <w:autoSpaceDN w:val="0"/>
        <w:adjustRightInd w:val="0"/>
        <w:spacing w:after="0" w:line="240" w:lineRule="auto"/>
        <w:jc w:val="center"/>
        <w:rPr>
          <w:rFonts w:asciiTheme="minorHAnsi" w:hAnsiTheme="minorHAnsi" w:cstheme="minorHAnsi"/>
          <w:b/>
          <w:bCs/>
          <w:iCs/>
          <w:color w:val="000000"/>
          <w:sz w:val="20"/>
          <w:szCs w:val="20"/>
          <w:vertAlign w:val="superscript"/>
          <w:lang w:val="en-US"/>
        </w:rPr>
      </w:pPr>
      <w:r w:rsidRPr="00694281">
        <w:rPr>
          <w:rFonts w:asciiTheme="minorHAnsi" w:hAnsiTheme="minorHAnsi" w:cstheme="minorHAnsi"/>
          <w:b/>
          <w:bCs/>
          <w:iCs/>
          <w:color w:val="000000"/>
          <w:sz w:val="20"/>
          <w:szCs w:val="20"/>
        </w:rPr>
        <w:t>Tegar Riyan Amanda</w:t>
      </w:r>
      <w:r w:rsidR="00286805" w:rsidRPr="00694281">
        <w:rPr>
          <w:rFonts w:asciiTheme="minorHAnsi" w:hAnsiTheme="minorHAnsi" w:cstheme="minorHAnsi"/>
          <w:b/>
          <w:bCs/>
          <w:iCs/>
          <w:color w:val="000000"/>
          <w:sz w:val="20"/>
          <w:szCs w:val="20"/>
          <w:vertAlign w:val="superscript"/>
        </w:rPr>
        <w:t>1</w:t>
      </w:r>
      <w:r w:rsidR="005D314F" w:rsidRPr="00694281">
        <w:rPr>
          <w:rFonts w:asciiTheme="minorHAnsi" w:hAnsiTheme="minorHAnsi" w:cstheme="minorHAnsi"/>
          <w:b/>
          <w:bCs/>
          <w:iCs/>
          <w:color w:val="000000"/>
          <w:sz w:val="20"/>
          <w:szCs w:val="20"/>
          <w:vertAlign w:val="superscript"/>
          <w:lang w:val="en-US"/>
        </w:rPr>
        <w:t>*</w:t>
      </w:r>
      <w:r w:rsidR="00286805" w:rsidRPr="00694281">
        <w:rPr>
          <w:rFonts w:asciiTheme="minorHAnsi" w:hAnsiTheme="minorHAnsi" w:cstheme="minorHAnsi"/>
          <w:b/>
          <w:bCs/>
          <w:iCs/>
          <w:color w:val="000000"/>
          <w:sz w:val="20"/>
          <w:szCs w:val="20"/>
        </w:rPr>
        <w:t>,</w:t>
      </w:r>
      <w:r w:rsidRPr="00694281">
        <w:rPr>
          <w:rFonts w:asciiTheme="minorHAnsi" w:hAnsiTheme="minorHAnsi" w:cstheme="minorHAnsi"/>
          <w:b/>
          <w:bCs/>
          <w:iCs/>
          <w:color w:val="000000"/>
          <w:spacing w:val="-2"/>
          <w:sz w:val="20"/>
          <w:szCs w:val="20"/>
        </w:rPr>
        <w:t xml:space="preserve"> Adiska Rani Ditya Candra</w:t>
      </w:r>
      <w:r w:rsidR="00286805" w:rsidRPr="00694281">
        <w:rPr>
          <w:rFonts w:asciiTheme="minorHAnsi" w:hAnsiTheme="minorHAnsi" w:cstheme="minorHAnsi"/>
          <w:b/>
          <w:bCs/>
          <w:iCs/>
          <w:color w:val="000000"/>
          <w:spacing w:val="2"/>
          <w:sz w:val="20"/>
          <w:szCs w:val="20"/>
          <w:vertAlign w:val="superscript"/>
        </w:rPr>
        <w:t>2</w:t>
      </w:r>
      <w:r w:rsidR="00286805" w:rsidRPr="00694281">
        <w:rPr>
          <w:rFonts w:asciiTheme="minorHAnsi" w:hAnsiTheme="minorHAnsi" w:cstheme="minorHAnsi"/>
          <w:b/>
          <w:bCs/>
          <w:iCs/>
          <w:color w:val="000000"/>
          <w:spacing w:val="2"/>
          <w:sz w:val="20"/>
          <w:szCs w:val="20"/>
          <w:vertAlign w:val="superscript"/>
          <w:lang w:val="en-US"/>
        </w:rPr>
        <w:t xml:space="preserve"> </w:t>
      </w:r>
    </w:p>
    <w:p w14:paraId="1F35D082" w14:textId="1B4BCF38" w:rsidR="00286805" w:rsidRPr="00694281" w:rsidRDefault="00286805" w:rsidP="00A20FAD">
      <w:pPr>
        <w:widowControl w:val="0"/>
        <w:autoSpaceDE w:val="0"/>
        <w:autoSpaceDN w:val="0"/>
        <w:adjustRightInd w:val="0"/>
        <w:spacing w:after="0" w:line="240" w:lineRule="auto"/>
        <w:jc w:val="center"/>
        <w:rPr>
          <w:rFonts w:asciiTheme="minorHAnsi" w:hAnsiTheme="minorHAnsi" w:cstheme="minorHAnsi"/>
          <w:color w:val="000000"/>
          <w:sz w:val="20"/>
          <w:szCs w:val="20"/>
          <w:lang w:val="en-US"/>
        </w:rPr>
      </w:pPr>
      <w:r w:rsidRPr="00694281">
        <w:rPr>
          <w:rFonts w:asciiTheme="minorHAnsi" w:hAnsiTheme="minorHAnsi" w:cstheme="minorHAnsi"/>
          <w:color w:val="000000"/>
          <w:spacing w:val="1"/>
          <w:sz w:val="20"/>
          <w:szCs w:val="20"/>
          <w:vertAlign w:val="superscript"/>
        </w:rPr>
        <w:t>1</w:t>
      </w:r>
      <w:r w:rsidR="00D80410" w:rsidRPr="00694281">
        <w:rPr>
          <w:rFonts w:asciiTheme="minorHAnsi" w:hAnsiTheme="minorHAnsi" w:cstheme="minorHAnsi"/>
          <w:color w:val="000000"/>
          <w:sz w:val="20"/>
          <w:szCs w:val="20"/>
          <w:vertAlign w:val="superscript"/>
        </w:rPr>
        <w:t>2</w:t>
      </w:r>
      <w:r w:rsidR="00D80410" w:rsidRPr="00694281">
        <w:rPr>
          <w:rFonts w:asciiTheme="minorHAnsi" w:hAnsiTheme="minorHAnsi" w:cstheme="minorHAnsi"/>
          <w:color w:val="000000"/>
          <w:spacing w:val="1"/>
          <w:sz w:val="20"/>
          <w:szCs w:val="20"/>
          <w:lang w:val="en-US"/>
        </w:rPr>
        <w:t xml:space="preserve">Program Studi Pendidikan </w:t>
      </w:r>
      <w:proofErr w:type="spellStart"/>
      <w:r w:rsidR="00D80410" w:rsidRPr="00694281">
        <w:rPr>
          <w:rFonts w:asciiTheme="minorHAnsi" w:hAnsiTheme="minorHAnsi" w:cstheme="minorHAnsi"/>
          <w:color w:val="000000"/>
          <w:spacing w:val="1"/>
          <w:sz w:val="20"/>
          <w:szCs w:val="20"/>
          <w:lang w:val="en-US"/>
        </w:rPr>
        <w:t>Kepelatihan</w:t>
      </w:r>
      <w:proofErr w:type="spellEnd"/>
      <w:r w:rsidR="00D80410" w:rsidRPr="00694281">
        <w:rPr>
          <w:rFonts w:asciiTheme="minorHAnsi" w:hAnsiTheme="minorHAnsi" w:cstheme="minorHAnsi"/>
          <w:color w:val="000000"/>
          <w:spacing w:val="1"/>
          <w:sz w:val="20"/>
          <w:szCs w:val="20"/>
          <w:lang w:val="en-US"/>
        </w:rPr>
        <w:t xml:space="preserve"> </w:t>
      </w:r>
      <w:proofErr w:type="spellStart"/>
      <w:r w:rsidR="00D80410" w:rsidRPr="00694281">
        <w:rPr>
          <w:rFonts w:asciiTheme="minorHAnsi" w:hAnsiTheme="minorHAnsi" w:cstheme="minorHAnsi"/>
          <w:color w:val="000000"/>
          <w:spacing w:val="1"/>
          <w:sz w:val="20"/>
          <w:szCs w:val="20"/>
          <w:lang w:val="en-US"/>
        </w:rPr>
        <w:t>Olahraga</w:t>
      </w:r>
      <w:proofErr w:type="spellEnd"/>
      <w:r w:rsidRPr="00694281">
        <w:rPr>
          <w:rFonts w:asciiTheme="minorHAnsi" w:hAnsiTheme="minorHAnsi" w:cstheme="minorHAnsi"/>
          <w:color w:val="000000"/>
          <w:sz w:val="20"/>
          <w:szCs w:val="20"/>
        </w:rPr>
        <w:t>,</w:t>
      </w:r>
      <w:r w:rsidRPr="00694281">
        <w:rPr>
          <w:rFonts w:asciiTheme="minorHAnsi" w:hAnsiTheme="minorHAnsi" w:cstheme="minorHAnsi"/>
          <w:color w:val="000000"/>
          <w:sz w:val="20"/>
          <w:szCs w:val="20"/>
          <w:lang w:val="en-US"/>
        </w:rPr>
        <w:t xml:space="preserve"> </w:t>
      </w:r>
      <w:proofErr w:type="spellStart"/>
      <w:r w:rsidRPr="00694281">
        <w:rPr>
          <w:rFonts w:asciiTheme="minorHAnsi" w:hAnsiTheme="minorHAnsi" w:cstheme="minorHAnsi"/>
          <w:color w:val="000000"/>
          <w:sz w:val="20"/>
          <w:szCs w:val="20"/>
          <w:lang w:val="en-US"/>
        </w:rPr>
        <w:t>Fakultas</w:t>
      </w:r>
      <w:proofErr w:type="spellEnd"/>
      <w:r w:rsidRPr="00694281">
        <w:rPr>
          <w:rFonts w:asciiTheme="minorHAnsi" w:hAnsiTheme="minorHAnsi" w:cstheme="minorHAnsi"/>
          <w:color w:val="000000"/>
          <w:sz w:val="20"/>
          <w:szCs w:val="20"/>
          <w:lang w:val="en-US"/>
        </w:rPr>
        <w:t xml:space="preserve"> </w:t>
      </w:r>
      <w:proofErr w:type="spellStart"/>
      <w:r w:rsidRPr="00694281">
        <w:rPr>
          <w:rFonts w:asciiTheme="minorHAnsi" w:hAnsiTheme="minorHAnsi" w:cstheme="minorHAnsi"/>
          <w:color w:val="000000"/>
          <w:sz w:val="20"/>
          <w:szCs w:val="20"/>
          <w:lang w:val="en-US"/>
        </w:rPr>
        <w:t>Ilmu</w:t>
      </w:r>
      <w:proofErr w:type="spellEnd"/>
      <w:r w:rsidRPr="00694281">
        <w:rPr>
          <w:rFonts w:asciiTheme="minorHAnsi" w:hAnsiTheme="minorHAnsi" w:cstheme="minorHAnsi"/>
          <w:color w:val="000000"/>
          <w:sz w:val="20"/>
          <w:szCs w:val="20"/>
          <w:lang w:val="en-US"/>
        </w:rPr>
        <w:t xml:space="preserve"> </w:t>
      </w:r>
      <w:proofErr w:type="spellStart"/>
      <w:r w:rsidRPr="00694281">
        <w:rPr>
          <w:rFonts w:asciiTheme="minorHAnsi" w:hAnsiTheme="minorHAnsi" w:cstheme="minorHAnsi"/>
          <w:color w:val="000000"/>
          <w:sz w:val="20"/>
          <w:szCs w:val="20"/>
          <w:lang w:val="en-US"/>
        </w:rPr>
        <w:t>Keolahragaan</w:t>
      </w:r>
      <w:proofErr w:type="spellEnd"/>
      <w:r w:rsidRPr="00694281">
        <w:rPr>
          <w:rFonts w:asciiTheme="minorHAnsi" w:hAnsiTheme="minorHAnsi" w:cstheme="minorHAnsi"/>
          <w:color w:val="000000"/>
          <w:sz w:val="20"/>
          <w:szCs w:val="20"/>
          <w:lang w:val="en-US"/>
        </w:rPr>
        <w:t>,</w:t>
      </w:r>
      <w:r w:rsidRPr="00694281">
        <w:rPr>
          <w:rFonts w:asciiTheme="minorHAnsi" w:hAnsiTheme="minorHAnsi" w:cstheme="minorHAnsi"/>
          <w:color w:val="000000"/>
          <w:sz w:val="20"/>
          <w:szCs w:val="20"/>
        </w:rPr>
        <w:t xml:space="preserve"> Univ</w:t>
      </w:r>
      <w:r w:rsidRPr="00694281">
        <w:rPr>
          <w:rFonts w:asciiTheme="minorHAnsi" w:hAnsiTheme="minorHAnsi" w:cstheme="minorHAnsi"/>
          <w:color w:val="000000"/>
          <w:spacing w:val="-1"/>
          <w:sz w:val="20"/>
          <w:szCs w:val="20"/>
        </w:rPr>
        <w:t>e</w:t>
      </w:r>
      <w:r w:rsidRPr="00694281">
        <w:rPr>
          <w:rFonts w:asciiTheme="minorHAnsi" w:hAnsiTheme="minorHAnsi" w:cstheme="minorHAnsi"/>
          <w:color w:val="000000"/>
          <w:sz w:val="20"/>
          <w:szCs w:val="20"/>
        </w:rPr>
        <w:t xml:space="preserve">rsitas </w:t>
      </w:r>
      <w:r w:rsidRPr="00694281">
        <w:rPr>
          <w:rFonts w:asciiTheme="minorHAnsi" w:hAnsiTheme="minorHAnsi" w:cstheme="minorHAnsi"/>
          <w:color w:val="000000"/>
          <w:spacing w:val="-1"/>
          <w:sz w:val="20"/>
          <w:szCs w:val="20"/>
        </w:rPr>
        <w:t>N</w:t>
      </w:r>
      <w:r w:rsidRPr="00694281">
        <w:rPr>
          <w:rFonts w:asciiTheme="minorHAnsi" w:hAnsiTheme="minorHAnsi" w:cstheme="minorHAnsi"/>
          <w:color w:val="000000"/>
          <w:spacing w:val="1"/>
          <w:sz w:val="20"/>
          <w:szCs w:val="20"/>
        </w:rPr>
        <w:t>e</w:t>
      </w:r>
      <w:r w:rsidRPr="00694281">
        <w:rPr>
          <w:rFonts w:asciiTheme="minorHAnsi" w:hAnsiTheme="minorHAnsi" w:cstheme="minorHAnsi"/>
          <w:color w:val="000000"/>
          <w:sz w:val="20"/>
          <w:szCs w:val="20"/>
        </w:rPr>
        <w:t>g</w:t>
      </w:r>
      <w:r w:rsidRPr="00694281">
        <w:rPr>
          <w:rFonts w:asciiTheme="minorHAnsi" w:hAnsiTheme="minorHAnsi" w:cstheme="minorHAnsi"/>
          <w:color w:val="000000"/>
          <w:spacing w:val="-1"/>
          <w:sz w:val="20"/>
          <w:szCs w:val="20"/>
        </w:rPr>
        <w:t>e</w:t>
      </w:r>
      <w:r w:rsidRPr="00694281">
        <w:rPr>
          <w:rFonts w:asciiTheme="minorHAnsi" w:hAnsiTheme="minorHAnsi" w:cstheme="minorHAnsi"/>
          <w:color w:val="000000"/>
          <w:sz w:val="20"/>
          <w:szCs w:val="20"/>
        </w:rPr>
        <w:t xml:space="preserve">ri </w:t>
      </w:r>
      <w:r w:rsidR="00D80410" w:rsidRPr="00694281">
        <w:rPr>
          <w:rFonts w:asciiTheme="minorHAnsi" w:hAnsiTheme="minorHAnsi" w:cstheme="minorHAnsi"/>
          <w:color w:val="000000"/>
          <w:sz w:val="20"/>
          <w:szCs w:val="20"/>
        </w:rPr>
        <w:t>Semarang</w:t>
      </w:r>
      <w:r w:rsidRPr="00694281">
        <w:rPr>
          <w:rFonts w:asciiTheme="minorHAnsi" w:hAnsiTheme="minorHAnsi" w:cstheme="minorHAnsi"/>
          <w:color w:val="000000"/>
          <w:sz w:val="20"/>
          <w:szCs w:val="20"/>
        </w:rPr>
        <w:t>, Indonesia</w:t>
      </w:r>
      <w:r w:rsidRPr="00694281">
        <w:rPr>
          <w:rFonts w:asciiTheme="minorHAnsi" w:hAnsiTheme="minorHAnsi" w:cstheme="minorHAnsi"/>
          <w:color w:val="000000"/>
          <w:sz w:val="20"/>
          <w:szCs w:val="20"/>
          <w:lang w:val="en-US"/>
        </w:rPr>
        <w:t>.</w:t>
      </w:r>
    </w:p>
    <w:p w14:paraId="6E8CCF2F" w14:textId="77777777" w:rsidR="006914E3" w:rsidRPr="00694281" w:rsidRDefault="006914E3" w:rsidP="00A20FAD">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14:paraId="2AF5349D" w14:textId="77777777" w:rsidR="00286805" w:rsidRPr="00694281" w:rsidRDefault="00286805" w:rsidP="00A20FA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694281">
        <w:rPr>
          <w:rFonts w:asciiTheme="minorHAnsi" w:hAnsiTheme="minorHAnsi" w:cstheme="minorHAnsi"/>
          <w:b/>
          <w:bCs/>
          <w:color w:val="000000"/>
          <w:sz w:val="20"/>
          <w:szCs w:val="20"/>
        </w:rPr>
        <w:t>Informasi Artikel:</w:t>
      </w:r>
    </w:p>
    <w:p w14:paraId="1BF02C4D" w14:textId="77777777" w:rsidR="00286805" w:rsidRPr="00694281" w:rsidRDefault="00286805" w:rsidP="00A20FAD">
      <w:pPr>
        <w:widowControl w:val="0"/>
        <w:autoSpaceDE w:val="0"/>
        <w:autoSpaceDN w:val="0"/>
        <w:adjustRightInd w:val="0"/>
        <w:spacing w:after="0" w:line="240" w:lineRule="auto"/>
        <w:jc w:val="center"/>
        <w:rPr>
          <w:rFonts w:asciiTheme="minorHAnsi" w:hAnsiTheme="minorHAnsi" w:cstheme="minorHAnsi"/>
          <w:color w:val="000000"/>
          <w:sz w:val="20"/>
          <w:szCs w:val="20"/>
          <w:lang w:val="en-US"/>
        </w:rPr>
      </w:pPr>
      <w:r w:rsidRPr="00694281">
        <w:rPr>
          <w:rFonts w:asciiTheme="minorHAnsi" w:hAnsiTheme="minorHAnsi" w:cstheme="minorHAnsi"/>
          <w:color w:val="000000"/>
          <w:sz w:val="20"/>
          <w:szCs w:val="20"/>
        </w:rPr>
        <w:t>Dikirim: xx xx 202</w:t>
      </w:r>
      <w:r w:rsidRPr="00694281">
        <w:rPr>
          <w:rFonts w:asciiTheme="minorHAnsi" w:hAnsiTheme="minorHAnsi" w:cstheme="minorHAnsi"/>
          <w:color w:val="000000"/>
          <w:sz w:val="20"/>
          <w:szCs w:val="20"/>
          <w:lang w:val="en-US"/>
        </w:rPr>
        <w:t>3</w:t>
      </w:r>
      <w:r w:rsidRPr="00694281">
        <w:rPr>
          <w:rFonts w:asciiTheme="minorHAnsi" w:hAnsiTheme="minorHAnsi" w:cstheme="minorHAnsi"/>
          <w:color w:val="000000"/>
          <w:sz w:val="20"/>
          <w:szCs w:val="20"/>
        </w:rPr>
        <w:t>;  Direvisi: xx xx 202</w:t>
      </w:r>
      <w:r w:rsidRPr="00694281">
        <w:rPr>
          <w:rFonts w:asciiTheme="minorHAnsi" w:hAnsiTheme="minorHAnsi" w:cstheme="minorHAnsi"/>
          <w:color w:val="000000"/>
          <w:sz w:val="20"/>
          <w:szCs w:val="20"/>
          <w:lang w:val="en-US"/>
        </w:rPr>
        <w:t>3</w:t>
      </w:r>
      <w:r w:rsidRPr="00694281">
        <w:rPr>
          <w:rFonts w:asciiTheme="minorHAnsi" w:hAnsiTheme="minorHAnsi" w:cstheme="minorHAnsi"/>
          <w:color w:val="000000"/>
          <w:sz w:val="20"/>
          <w:szCs w:val="20"/>
        </w:rPr>
        <w:t>;  Diterbitkan: xx xx 202</w:t>
      </w:r>
      <w:r w:rsidRPr="00694281">
        <w:rPr>
          <w:rFonts w:asciiTheme="minorHAnsi" w:hAnsiTheme="minorHAnsi" w:cstheme="minorHAnsi"/>
          <w:color w:val="000000"/>
          <w:sz w:val="20"/>
          <w:szCs w:val="20"/>
          <w:lang w:val="en-US"/>
        </w:rPr>
        <w:t>3</w:t>
      </w:r>
    </w:p>
    <w:p w14:paraId="67E04177" w14:textId="77777777" w:rsidR="00286805" w:rsidRPr="00694281" w:rsidRDefault="00286805" w:rsidP="00A20FAD">
      <w:pPr>
        <w:widowControl w:val="0"/>
        <w:autoSpaceDE w:val="0"/>
        <w:autoSpaceDN w:val="0"/>
        <w:adjustRightInd w:val="0"/>
        <w:spacing w:after="0" w:line="240" w:lineRule="auto"/>
        <w:jc w:val="center"/>
        <w:rPr>
          <w:rFonts w:asciiTheme="minorHAnsi" w:hAnsiTheme="minorHAnsi" w:cstheme="minorHAnsi"/>
          <w:color w:val="000000"/>
          <w:sz w:val="20"/>
          <w:szCs w:val="20"/>
        </w:rPr>
      </w:pPr>
    </w:p>
    <w:p w14:paraId="213C549D" w14:textId="77777777" w:rsidR="00286805" w:rsidRPr="00694281" w:rsidRDefault="00286805" w:rsidP="00A20FAD">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694281">
        <w:rPr>
          <w:rFonts w:asciiTheme="minorHAnsi" w:hAnsiTheme="minorHAnsi" w:cstheme="minorHAnsi"/>
          <w:b/>
          <w:bCs/>
          <w:color w:val="000000"/>
          <w:sz w:val="20"/>
          <w:szCs w:val="20"/>
        </w:rPr>
        <w:t>ABST</w:t>
      </w:r>
      <w:r w:rsidRPr="00694281">
        <w:rPr>
          <w:rFonts w:asciiTheme="minorHAnsi" w:hAnsiTheme="minorHAnsi" w:cstheme="minorHAnsi"/>
          <w:b/>
          <w:bCs/>
          <w:color w:val="000000"/>
          <w:spacing w:val="-1"/>
          <w:sz w:val="20"/>
          <w:szCs w:val="20"/>
        </w:rPr>
        <w:t>R</w:t>
      </w:r>
      <w:r w:rsidRPr="00694281">
        <w:rPr>
          <w:rFonts w:asciiTheme="minorHAnsi" w:hAnsiTheme="minorHAnsi" w:cstheme="minorHAnsi"/>
          <w:b/>
          <w:bCs/>
          <w:color w:val="000000"/>
          <w:sz w:val="20"/>
          <w:szCs w:val="20"/>
        </w:rPr>
        <w:t>AK</w:t>
      </w:r>
    </w:p>
    <w:p w14:paraId="01F68967" w14:textId="6AF34473" w:rsidR="00225E09" w:rsidRPr="00694281" w:rsidRDefault="00225E09" w:rsidP="00A20FAD">
      <w:pPr>
        <w:widowControl w:val="0"/>
        <w:pBdr>
          <w:bottom w:val="single" w:sz="4" w:space="1" w:color="auto"/>
        </w:pBdr>
        <w:autoSpaceDE w:val="0"/>
        <w:autoSpaceDN w:val="0"/>
        <w:adjustRightInd w:val="0"/>
        <w:spacing w:after="0" w:line="240" w:lineRule="auto"/>
        <w:jc w:val="both"/>
        <w:rPr>
          <w:rFonts w:asciiTheme="minorHAnsi" w:hAnsiTheme="minorHAnsi" w:cstheme="minorHAnsi"/>
          <w:color w:val="000000"/>
          <w:spacing w:val="-1"/>
          <w:sz w:val="20"/>
          <w:szCs w:val="20"/>
          <w:lang w:val="en-US"/>
        </w:rPr>
      </w:pPr>
      <w:r w:rsidRPr="00694281">
        <w:rPr>
          <w:rFonts w:asciiTheme="minorHAnsi" w:hAnsiTheme="minorHAnsi" w:cstheme="minorHAnsi"/>
          <w:sz w:val="20"/>
          <w:szCs w:val="20"/>
        </w:rPr>
        <w:t>Berdasarkan hasil observasi</w:t>
      </w:r>
      <w:r w:rsidR="00512AF1" w:rsidRPr="00694281">
        <w:rPr>
          <w:rFonts w:asciiTheme="minorHAnsi" w:hAnsiTheme="minorHAnsi" w:cstheme="minorHAnsi"/>
          <w:sz w:val="20"/>
          <w:szCs w:val="20"/>
        </w:rPr>
        <w:t xml:space="preserve"> didapati bahwa </w:t>
      </w:r>
      <w:r w:rsidRPr="00694281">
        <w:rPr>
          <w:rFonts w:asciiTheme="minorHAnsi" w:hAnsiTheme="minorHAnsi" w:cstheme="minorHAnsi"/>
          <w:sz w:val="20"/>
          <w:szCs w:val="20"/>
        </w:rPr>
        <w:t xml:space="preserve">sebagian besar peserta didik kelas XI SMA IT Bina Amal Semarang tidak memiliki motivasi dalam kegiatan pembelajaran, terutama pada materi permainan sepak bola. Dengan demikian, adanya pembelajaran yang menerapkan variasi gaya mengajar diharapkan mampu menciptakan motivasi belajar peserta didik. Tujuan dari penelitian ini adalah untuk mengetahui pengaruh gaya mengajar terhadap motivasi belajar peserta didik kelas XI pada materi permainan sepak bola di SMA IT Bina Amal Semarang. Metode yang digunakan dalam penelitian ini adalah kuantitatif eksplanatif, dengan sampel 30 peserta didik kelas XI. Teknik pengumpulan data adalah kuesioner, sedangkan teknik analisis data menggunakan uji instrument, uji prasyarat dan uji hipotesis. Hasil penelitian menunjukkan bahwa terdapat pengaruh gaya mengajar terhadap motivasi belajar peserta didik kelas XI pada materi permainan sepak bola di SMA IT Bina Amal. Hal tersebut dilihat dari uji hipotesis yang menunjukkan bahwa ada hubungan signifikan antara gaya mengajar dengan motivasi belajar peserta didik kelas XI pada materi permainan sepak bola di SMA IT Bina Amal dengan nilai sig.  0,005 &lt; 0,05 atau nilai 3,033 thitung &gt; ttabel 1,699. Berdasarkan hasil analisis koefisien menunjukkan besarnya </w:t>
      </w:r>
      <w:r w:rsidRPr="00694281">
        <w:rPr>
          <w:rFonts w:asciiTheme="minorHAnsi" w:hAnsiTheme="minorHAnsi" w:cstheme="minorHAnsi"/>
          <w:i/>
          <w:sz w:val="20"/>
          <w:szCs w:val="20"/>
        </w:rPr>
        <w:t xml:space="preserve">R Square </w:t>
      </w:r>
      <w:r w:rsidRPr="00694281">
        <w:rPr>
          <w:rFonts w:asciiTheme="minorHAnsi" w:hAnsiTheme="minorHAnsi" w:cstheme="minorHAnsi"/>
          <w:sz w:val="20"/>
          <w:szCs w:val="20"/>
        </w:rPr>
        <w:t>adalah 0,247 atau 24,7%. Hal ini menunjukkan bahwa variabel gaya mengajar mempengaruhi motivasi belajar sebesar 24,7% dan sisanya sebesar 75,3% dipengaruhi oleh variabel lain yang tidak dimasukkan dalam penelitian ini. Berdasarkan hasil penelitian, dapat disimpulkan bahwa terdapat pengaruh gaya mengajar terhadap dengan motivasi belajar peserta didik kelas XI pada materi permainan sepak bola di SMA IT Bina Amal.</w:t>
      </w:r>
    </w:p>
    <w:p w14:paraId="0756FA32" w14:textId="56BDBD5F" w:rsidR="00286805" w:rsidRPr="00694281" w:rsidRDefault="00286805" w:rsidP="00A20FAD">
      <w:pPr>
        <w:widowControl w:val="0"/>
        <w:pBdr>
          <w:bottom w:val="single" w:sz="4" w:space="1" w:color="auto"/>
        </w:pBdr>
        <w:autoSpaceDE w:val="0"/>
        <w:autoSpaceDN w:val="0"/>
        <w:adjustRightInd w:val="0"/>
        <w:spacing w:after="0" w:line="240" w:lineRule="auto"/>
        <w:jc w:val="both"/>
        <w:rPr>
          <w:rFonts w:asciiTheme="minorHAnsi" w:hAnsiTheme="minorHAnsi" w:cstheme="minorHAnsi"/>
          <w:b/>
          <w:color w:val="000000"/>
          <w:sz w:val="20"/>
          <w:szCs w:val="20"/>
        </w:rPr>
      </w:pPr>
      <w:r w:rsidRPr="00694281">
        <w:rPr>
          <w:rFonts w:asciiTheme="minorHAnsi" w:hAnsiTheme="minorHAnsi" w:cstheme="minorHAnsi"/>
          <w:b/>
          <w:bCs/>
          <w:color w:val="000000"/>
          <w:spacing w:val="-2"/>
          <w:sz w:val="20"/>
          <w:szCs w:val="20"/>
        </w:rPr>
        <w:t>K</w:t>
      </w:r>
      <w:r w:rsidRPr="00694281">
        <w:rPr>
          <w:rFonts w:asciiTheme="minorHAnsi" w:hAnsiTheme="minorHAnsi" w:cstheme="minorHAnsi"/>
          <w:b/>
          <w:bCs/>
          <w:color w:val="000000"/>
          <w:sz w:val="20"/>
          <w:szCs w:val="20"/>
        </w:rPr>
        <w:t>ata</w:t>
      </w:r>
      <w:r w:rsidRPr="00694281">
        <w:rPr>
          <w:rFonts w:asciiTheme="minorHAnsi" w:hAnsiTheme="minorHAnsi" w:cstheme="minorHAnsi"/>
          <w:b/>
          <w:bCs/>
          <w:color w:val="000000"/>
          <w:spacing w:val="2"/>
          <w:sz w:val="20"/>
          <w:szCs w:val="20"/>
        </w:rPr>
        <w:t xml:space="preserve"> </w:t>
      </w:r>
      <w:r w:rsidRPr="00694281">
        <w:rPr>
          <w:rFonts w:asciiTheme="minorHAnsi" w:hAnsiTheme="minorHAnsi" w:cstheme="minorHAnsi"/>
          <w:b/>
          <w:bCs/>
          <w:color w:val="000000"/>
          <w:spacing w:val="-2"/>
          <w:sz w:val="20"/>
          <w:szCs w:val="20"/>
        </w:rPr>
        <w:t>K</w:t>
      </w:r>
      <w:r w:rsidRPr="00694281">
        <w:rPr>
          <w:rFonts w:asciiTheme="minorHAnsi" w:hAnsiTheme="minorHAnsi" w:cstheme="minorHAnsi"/>
          <w:b/>
          <w:bCs/>
          <w:color w:val="000000"/>
          <w:spacing w:val="1"/>
          <w:sz w:val="20"/>
          <w:szCs w:val="20"/>
        </w:rPr>
        <w:t>un</w:t>
      </w:r>
      <w:r w:rsidRPr="00694281">
        <w:rPr>
          <w:rFonts w:asciiTheme="minorHAnsi" w:hAnsiTheme="minorHAnsi" w:cstheme="minorHAnsi"/>
          <w:b/>
          <w:bCs/>
          <w:color w:val="000000"/>
          <w:spacing w:val="-1"/>
          <w:sz w:val="20"/>
          <w:szCs w:val="20"/>
        </w:rPr>
        <w:t>c</w:t>
      </w:r>
      <w:r w:rsidRPr="00694281">
        <w:rPr>
          <w:rFonts w:asciiTheme="minorHAnsi" w:hAnsiTheme="minorHAnsi" w:cstheme="minorHAnsi"/>
          <w:b/>
          <w:bCs/>
          <w:color w:val="000000"/>
          <w:sz w:val="20"/>
          <w:szCs w:val="20"/>
        </w:rPr>
        <w:t>i:</w:t>
      </w:r>
      <w:r w:rsidRPr="00694281">
        <w:rPr>
          <w:rFonts w:asciiTheme="minorHAnsi" w:hAnsiTheme="minorHAnsi" w:cstheme="minorHAnsi"/>
          <w:b/>
          <w:bCs/>
          <w:color w:val="000000"/>
          <w:spacing w:val="-1"/>
          <w:sz w:val="20"/>
          <w:szCs w:val="20"/>
        </w:rPr>
        <w:t xml:space="preserve"> </w:t>
      </w:r>
      <w:r w:rsidRPr="00694281">
        <w:rPr>
          <w:rFonts w:asciiTheme="minorHAnsi" w:hAnsiTheme="minorHAnsi" w:cstheme="minorHAnsi"/>
          <w:bCs/>
          <w:color w:val="000000"/>
          <w:spacing w:val="-1"/>
          <w:sz w:val="20"/>
          <w:szCs w:val="20"/>
        </w:rPr>
        <w:t xml:space="preserve"> </w:t>
      </w:r>
      <w:r w:rsidR="00225E09" w:rsidRPr="00694281">
        <w:rPr>
          <w:rFonts w:asciiTheme="minorHAnsi" w:hAnsiTheme="minorHAnsi" w:cstheme="minorHAnsi"/>
          <w:sz w:val="20"/>
          <w:szCs w:val="20"/>
        </w:rPr>
        <w:t>gaya mengajar, motivasi belajar, permainan sepak bola.</w:t>
      </w:r>
    </w:p>
    <w:p w14:paraId="2EC90092" w14:textId="77777777" w:rsidR="00286805" w:rsidRPr="00694281" w:rsidRDefault="00286805" w:rsidP="00A20FAD">
      <w:pPr>
        <w:widowControl w:val="0"/>
        <w:autoSpaceDE w:val="0"/>
        <w:autoSpaceDN w:val="0"/>
        <w:adjustRightInd w:val="0"/>
        <w:spacing w:after="0" w:line="240" w:lineRule="auto"/>
        <w:jc w:val="center"/>
        <w:rPr>
          <w:rFonts w:asciiTheme="minorHAnsi" w:hAnsiTheme="minorHAnsi" w:cstheme="minorHAnsi"/>
          <w:color w:val="000000"/>
          <w:sz w:val="20"/>
          <w:szCs w:val="20"/>
        </w:rPr>
      </w:pPr>
    </w:p>
    <w:p w14:paraId="7027A18D" w14:textId="0ED24E4C" w:rsidR="00286805" w:rsidRPr="00694281" w:rsidRDefault="00512AF1" w:rsidP="00A20FAD">
      <w:pPr>
        <w:widowControl w:val="0"/>
        <w:autoSpaceDE w:val="0"/>
        <w:autoSpaceDN w:val="0"/>
        <w:adjustRightInd w:val="0"/>
        <w:spacing w:after="0" w:line="240" w:lineRule="auto"/>
        <w:jc w:val="center"/>
        <w:rPr>
          <w:rFonts w:asciiTheme="minorHAnsi" w:hAnsiTheme="minorHAnsi" w:cstheme="minorHAnsi"/>
          <w:b/>
          <w:i/>
          <w:color w:val="000000"/>
          <w:sz w:val="20"/>
          <w:szCs w:val="20"/>
          <w:lang w:val="en-US"/>
        </w:rPr>
      </w:pPr>
      <w:r w:rsidRPr="00694281">
        <w:rPr>
          <w:rFonts w:asciiTheme="minorHAnsi" w:hAnsiTheme="minorHAnsi" w:cstheme="minorHAnsi"/>
          <w:b/>
          <w:i/>
          <w:color w:val="000000"/>
          <w:sz w:val="20"/>
          <w:szCs w:val="20"/>
          <w:lang w:val="en-US"/>
        </w:rPr>
        <w:t>The Influence of Teaching Style on Class XI Students' Learning Motivation on Football Game Material at SMA IT Bina Amal Semarang</w:t>
      </w:r>
    </w:p>
    <w:p w14:paraId="3B6D871F" w14:textId="77777777" w:rsidR="00286805" w:rsidRPr="00694281" w:rsidRDefault="00286805" w:rsidP="00A20FAD">
      <w:pPr>
        <w:widowControl w:val="0"/>
        <w:autoSpaceDE w:val="0"/>
        <w:autoSpaceDN w:val="0"/>
        <w:adjustRightInd w:val="0"/>
        <w:spacing w:after="0" w:line="240" w:lineRule="auto"/>
        <w:jc w:val="center"/>
        <w:rPr>
          <w:rFonts w:asciiTheme="minorHAnsi" w:hAnsiTheme="minorHAnsi" w:cstheme="minorHAnsi"/>
          <w:b/>
          <w:i/>
          <w:color w:val="000000"/>
          <w:sz w:val="20"/>
          <w:szCs w:val="20"/>
        </w:rPr>
      </w:pPr>
    </w:p>
    <w:p w14:paraId="73E5957D" w14:textId="77777777" w:rsidR="00286805" w:rsidRPr="00694281" w:rsidRDefault="00286805" w:rsidP="00A20FAD">
      <w:pPr>
        <w:widowControl w:val="0"/>
        <w:autoSpaceDE w:val="0"/>
        <w:autoSpaceDN w:val="0"/>
        <w:adjustRightInd w:val="0"/>
        <w:spacing w:after="0" w:line="240" w:lineRule="auto"/>
        <w:jc w:val="center"/>
        <w:rPr>
          <w:rFonts w:asciiTheme="minorHAnsi" w:hAnsiTheme="minorHAnsi" w:cstheme="minorHAnsi"/>
          <w:b/>
          <w:i/>
          <w:color w:val="000000"/>
          <w:sz w:val="20"/>
          <w:szCs w:val="20"/>
        </w:rPr>
      </w:pPr>
      <w:r w:rsidRPr="00694281">
        <w:rPr>
          <w:rFonts w:asciiTheme="minorHAnsi" w:hAnsiTheme="minorHAnsi" w:cstheme="minorHAnsi"/>
          <w:b/>
          <w:i/>
          <w:color w:val="000000"/>
          <w:sz w:val="20"/>
          <w:szCs w:val="20"/>
        </w:rPr>
        <w:t>ABSTRACT</w:t>
      </w:r>
    </w:p>
    <w:p w14:paraId="1D6E87FF" w14:textId="6E13C4EB" w:rsidR="00512AF1" w:rsidRPr="00694281" w:rsidRDefault="00512AF1" w:rsidP="00A20FAD">
      <w:pPr>
        <w:widowControl w:val="0"/>
        <w:pBdr>
          <w:bottom w:val="single" w:sz="4" w:space="1" w:color="auto"/>
        </w:pBdr>
        <w:autoSpaceDE w:val="0"/>
        <w:autoSpaceDN w:val="0"/>
        <w:adjustRightInd w:val="0"/>
        <w:spacing w:after="0" w:line="240" w:lineRule="auto"/>
        <w:jc w:val="both"/>
        <w:rPr>
          <w:rFonts w:asciiTheme="minorHAnsi" w:hAnsiTheme="minorHAnsi" w:cstheme="minorHAnsi"/>
          <w:bCs/>
          <w:i/>
          <w:sz w:val="20"/>
          <w:szCs w:val="20"/>
        </w:rPr>
      </w:pPr>
      <w:r w:rsidRPr="00694281">
        <w:rPr>
          <w:rFonts w:asciiTheme="minorHAnsi" w:hAnsiTheme="minorHAnsi" w:cstheme="minorHAnsi"/>
          <w:bCs/>
          <w:i/>
          <w:sz w:val="20"/>
          <w:szCs w:val="20"/>
        </w:rPr>
        <w:t>Based on the results of observations, it was found that the majority of class XI students at SMA IT Bina Amal Semarang did not have motivation in learning activities, especially regarding football game material. Thus, learning that applies a variety of teaching styles is expected to be able to create student learning motivation. The aim of this research is to determine the effect of teaching style on the learning motivation of class XI students on the soccer game material at SMA IT Bina Amal Semarang. The method used in this research is explanatory quantitative, with a sample of 30 class XI students. The data collection technique is a questionnaire, while the data analysis technique uses instrument testing, prerequisite testing and hypothesis testing. The results of the research show that there is an influence of teaching style on the learning motivation of class XI students on the soccer game material at SMA IT Bina Amal. This can be seen from the hypothesis test which shows that there is a significant relationship between teaching style and the learning motivation of class 0.005 &lt; 0.05 or a value of 3.033 tcount &gt; ttable 1.699. Based on the results of the coefficient analysis, it shows that the R Square is 0.247 or 24.7%. This shows that the teaching style variable influences learning motivation by 24.7% and the remaining 75.3% is influenced by other variables not included in this research. Based on the research results, it can be concluded that there is an influence of teaching style on the learning motivation of class XI students on the soccer game material at SMA IT Bina Amal.</w:t>
      </w:r>
    </w:p>
    <w:p w14:paraId="78C4238D" w14:textId="68A8A894" w:rsidR="00286805" w:rsidRPr="00694281" w:rsidRDefault="00286805" w:rsidP="00A20FAD">
      <w:pPr>
        <w:widowControl w:val="0"/>
        <w:pBdr>
          <w:bottom w:val="single" w:sz="4" w:space="1" w:color="auto"/>
        </w:pBdr>
        <w:autoSpaceDE w:val="0"/>
        <w:autoSpaceDN w:val="0"/>
        <w:adjustRightInd w:val="0"/>
        <w:spacing w:after="0" w:line="240" w:lineRule="auto"/>
        <w:jc w:val="both"/>
        <w:rPr>
          <w:rFonts w:asciiTheme="minorHAnsi" w:hAnsiTheme="minorHAnsi" w:cstheme="minorHAnsi"/>
          <w:i/>
          <w:color w:val="000000"/>
          <w:sz w:val="20"/>
          <w:szCs w:val="20"/>
        </w:rPr>
      </w:pPr>
      <w:r w:rsidRPr="00694281">
        <w:rPr>
          <w:rFonts w:asciiTheme="minorHAnsi" w:hAnsiTheme="minorHAnsi" w:cstheme="minorHAnsi"/>
          <w:b/>
          <w:i/>
          <w:color w:val="000000"/>
          <w:spacing w:val="-1"/>
          <w:sz w:val="20"/>
          <w:szCs w:val="20"/>
        </w:rPr>
        <w:lastRenderedPageBreak/>
        <w:t>Keywords:</w:t>
      </w:r>
      <w:r w:rsidRPr="00694281">
        <w:rPr>
          <w:rFonts w:asciiTheme="minorHAnsi" w:hAnsiTheme="minorHAnsi" w:cstheme="minorHAnsi"/>
          <w:i/>
          <w:color w:val="000000"/>
          <w:spacing w:val="-1"/>
          <w:sz w:val="20"/>
          <w:szCs w:val="20"/>
        </w:rPr>
        <w:t xml:space="preserve"> </w:t>
      </w:r>
      <w:r w:rsidR="00512AF1" w:rsidRPr="00694281">
        <w:rPr>
          <w:rFonts w:asciiTheme="minorHAnsi" w:hAnsiTheme="minorHAnsi" w:cstheme="minorHAnsi"/>
          <w:bCs/>
          <w:i/>
          <w:sz w:val="20"/>
          <w:szCs w:val="20"/>
        </w:rPr>
        <w:t>teaching style, learning motivation, soccer game.</w:t>
      </w:r>
    </w:p>
    <w:p w14:paraId="1794D08F" w14:textId="77777777" w:rsidR="00286805" w:rsidRPr="00694281" w:rsidRDefault="00286805" w:rsidP="00A20FAD">
      <w:pPr>
        <w:spacing w:after="0" w:line="240" w:lineRule="auto"/>
        <w:rPr>
          <w:rFonts w:asciiTheme="minorHAnsi" w:hAnsiTheme="minorHAnsi" w:cstheme="minorHAnsi"/>
          <w:color w:val="000000" w:themeColor="text1"/>
          <w:sz w:val="20"/>
          <w:szCs w:val="20"/>
        </w:rPr>
      </w:pPr>
      <w:r w:rsidRPr="00694281">
        <w:rPr>
          <w:rFonts w:asciiTheme="minorHAnsi" w:hAnsiTheme="minorHAnsi" w:cstheme="minorHAnsi"/>
          <w:noProof/>
        </w:rPr>
        <w:drawing>
          <wp:anchor distT="0" distB="0" distL="114300" distR="114300" simplePos="0" relativeHeight="251649024" behindDoc="1" locked="0" layoutInCell="1" allowOverlap="1" wp14:anchorId="2C436230" wp14:editId="301A9192">
            <wp:simplePos x="0" y="0"/>
            <wp:positionH relativeFrom="column">
              <wp:posOffset>4730934</wp:posOffset>
            </wp:positionH>
            <wp:positionV relativeFrom="paragraph">
              <wp:posOffset>26670</wp:posOffset>
            </wp:positionV>
            <wp:extent cx="685800" cy="241589"/>
            <wp:effectExtent l="0" t="0" r="0"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24158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4281">
        <w:rPr>
          <w:rStyle w:val="value"/>
          <w:rFonts w:asciiTheme="minorHAnsi" w:hAnsiTheme="minorHAnsi" w:cstheme="minorHAnsi"/>
        </w:rPr>
        <w:t xml:space="preserve">       </w:t>
      </w:r>
      <w:hyperlink r:id="rId9" w:history="1">
        <w:r w:rsidRPr="00694281">
          <w:rPr>
            <w:rStyle w:val="Hyperlink"/>
            <w:rFonts w:asciiTheme="minorHAnsi" w:hAnsiTheme="minorHAnsi" w:cstheme="minorHAnsi"/>
            <w:color w:val="000000" w:themeColor="text1"/>
            <w:sz w:val="20"/>
            <w:szCs w:val="20"/>
            <w:u w:val="none"/>
          </w:rPr>
          <w:t xml:space="preserve">https://doi.org/10.24036/patriot.v4i3.856 </w:t>
        </w:r>
      </w:hyperlink>
      <w:r w:rsidRPr="00694281">
        <w:rPr>
          <w:rFonts w:asciiTheme="minorHAnsi" w:hAnsiTheme="minorHAnsi" w:cstheme="minorHAnsi"/>
          <w:noProof/>
          <w:sz w:val="20"/>
          <w:szCs w:val="20"/>
        </w:rPr>
        <w:drawing>
          <wp:anchor distT="0" distB="0" distL="114300" distR="114300" simplePos="0" relativeHeight="251652096" behindDoc="1" locked="0" layoutInCell="1" allowOverlap="1" wp14:anchorId="064F687B" wp14:editId="2F67F360">
            <wp:simplePos x="0" y="0"/>
            <wp:positionH relativeFrom="column">
              <wp:posOffset>18415</wp:posOffset>
            </wp:positionH>
            <wp:positionV relativeFrom="paragraph">
              <wp:posOffset>8890</wp:posOffset>
            </wp:positionV>
            <wp:extent cx="158750" cy="1587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11CD00" w14:textId="77777777" w:rsidR="00286805" w:rsidRPr="00694281" w:rsidRDefault="00286805" w:rsidP="00A20FAD">
      <w:pPr>
        <w:widowControl w:val="0"/>
        <w:autoSpaceDE w:val="0"/>
        <w:autoSpaceDN w:val="0"/>
        <w:adjustRightInd w:val="0"/>
        <w:spacing w:after="0" w:line="240" w:lineRule="auto"/>
        <w:rPr>
          <w:rFonts w:asciiTheme="minorHAnsi" w:hAnsiTheme="minorHAnsi" w:cstheme="minorHAnsi"/>
          <w:b/>
          <w:bCs/>
          <w:color w:val="000000"/>
          <w:sz w:val="20"/>
          <w:szCs w:val="20"/>
        </w:rPr>
      </w:pPr>
    </w:p>
    <w:p w14:paraId="1CF244AE" w14:textId="77777777" w:rsidR="00286805" w:rsidRPr="00694281" w:rsidRDefault="00286805" w:rsidP="00A20FAD">
      <w:pPr>
        <w:widowControl w:val="0"/>
        <w:autoSpaceDE w:val="0"/>
        <w:autoSpaceDN w:val="0"/>
        <w:adjustRightInd w:val="0"/>
        <w:spacing w:after="0" w:line="240" w:lineRule="auto"/>
        <w:rPr>
          <w:rFonts w:asciiTheme="minorHAnsi" w:hAnsiTheme="minorHAnsi" w:cstheme="minorHAnsi"/>
          <w:b/>
          <w:bCs/>
          <w:color w:val="000000"/>
          <w:sz w:val="20"/>
          <w:szCs w:val="20"/>
          <w:lang w:val="en-US"/>
        </w:rPr>
      </w:pPr>
      <w:proofErr w:type="spellStart"/>
      <w:r w:rsidRPr="00694281">
        <w:rPr>
          <w:rFonts w:asciiTheme="minorHAnsi" w:hAnsiTheme="minorHAnsi" w:cstheme="minorHAnsi"/>
          <w:b/>
          <w:bCs/>
          <w:color w:val="000000"/>
          <w:sz w:val="20"/>
          <w:szCs w:val="20"/>
          <w:lang w:val="en-US"/>
        </w:rPr>
        <w:t>Penulis</w:t>
      </w:r>
      <w:proofErr w:type="spellEnd"/>
      <w:r w:rsidRPr="00694281">
        <w:rPr>
          <w:rFonts w:asciiTheme="minorHAnsi" w:hAnsiTheme="minorHAnsi" w:cstheme="minorHAnsi"/>
          <w:b/>
          <w:bCs/>
          <w:color w:val="000000"/>
          <w:sz w:val="20"/>
          <w:szCs w:val="20"/>
          <w:lang w:val="en-US"/>
        </w:rPr>
        <w:t xml:space="preserve"> </w:t>
      </w:r>
      <w:proofErr w:type="spellStart"/>
      <w:r w:rsidRPr="00694281">
        <w:rPr>
          <w:rFonts w:asciiTheme="minorHAnsi" w:hAnsiTheme="minorHAnsi" w:cstheme="minorHAnsi"/>
          <w:b/>
          <w:bCs/>
          <w:color w:val="000000"/>
          <w:sz w:val="20"/>
          <w:szCs w:val="20"/>
          <w:lang w:val="en-US"/>
        </w:rPr>
        <w:t>Korespondensi</w:t>
      </w:r>
      <w:proofErr w:type="spellEnd"/>
      <w:r w:rsidRPr="00694281">
        <w:rPr>
          <w:rFonts w:asciiTheme="minorHAnsi" w:hAnsiTheme="minorHAnsi" w:cstheme="minorHAnsi"/>
          <w:b/>
          <w:bCs/>
          <w:color w:val="000000"/>
          <w:sz w:val="20"/>
          <w:szCs w:val="20"/>
          <w:lang w:val="en-US"/>
        </w:rPr>
        <w:t>:</w:t>
      </w:r>
    </w:p>
    <w:p w14:paraId="15418C39" w14:textId="5A5C262B" w:rsidR="00286805" w:rsidRPr="00694281" w:rsidRDefault="00512AF1" w:rsidP="00A20FAD">
      <w:pPr>
        <w:widowControl w:val="0"/>
        <w:autoSpaceDE w:val="0"/>
        <w:autoSpaceDN w:val="0"/>
        <w:adjustRightInd w:val="0"/>
        <w:spacing w:after="0" w:line="240" w:lineRule="auto"/>
        <w:rPr>
          <w:rFonts w:asciiTheme="minorHAnsi" w:hAnsiTheme="minorHAnsi" w:cstheme="minorHAnsi"/>
          <w:color w:val="000000"/>
          <w:sz w:val="20"/>
          <w:szCs w:val="20"/>
          <w:lang w:val="en-US"/>
        </w:rPr>
      </w:pPr>
      <w:proofErr w:type="spellStart"/>
      <w:r w:rsidRPr="00694281">
        <w:rPr>
          <w:rFonts w:asciiTheme="minorHAnsi" w:hAnsiTheme="minorHAnsi" w:cstheme="minorHAnsi"/>
          <w:color w:val="000000"/>
          <w:sz w:val="20"/>
          <w:szCs w:val="20"/>
          <w:lang w:val="en-US"/>
        </w:rPr>
        <w:t>Tegar</w:t>
      </w:r>
      <w:proofErr w:type="spellEnd"/>
      <w:r w:rsidRPr="00694281">
        <w:rPr>
          <w:rFonts w:asciiTheme="minorHAnsi" w:hAnsiTheme="minorHAnsi" w:cstheme="minorHAnsi"/>
          <w:color w:val="000000"/>
          <w:sz w:val="20"/>
          <w:szCs w:val="20"/>
          <w:lang w:val="en-US"/>
        </w:rPr>
        <w:t xml:space="preserve"> Riyan Amanda</w:t>
      </w:r>
    </w:p>
    <w:p w14:paraId="237E9B7B" w14:textId="45EE4723" w:rsidR="00286805" w:rsidRPr="00694281" w:rsidRDefault="00512AF1" w:rsidP="00A20FAD">
      <w:pPr>
        <w:widowControl w:val="0"/>
        <w:autoSpaceDE w:val="0"/>
        <w:autoSpaceDN w:val="0"/>
        <w:adjustRightInd w:val="0"/>
        <w:spacing w:after="0" w:line="240" w:lineRule="auto"/>
        <w:rPr>
          <w:rFonts w:asciiTheme="minorHAnsi" w:hAnsiTheme="minorHAnsi" w:cstheme="minorHAnsi"/>
          <w:color w:val="000000"/>
          <w:sz w:val="20"/>
          <w:szCs w:val="20"/>
          <w:lang w:val="en-US"/>
        </w:rPr>
      </w:pPr>
      <w:r w:rsidRPr="00694281">
        <w:rPr>
          <w:rFonts w:asciiTheme="minorHAnsi" w:hAnsiTheme="minorHAnsi" w:cstheme="minorHAnsi"/>
          <w:color w:val="000000"/>
          <w:sz w:val="20"/>
          <w:szCs w:val="20"/>
          <w:lang w:val="en-US"/>
        </w:rPr>
        <w:t xml:space="preserve">Program Studi Pendidikan </w:t>
      </w:r>
      <w:proofErr w:type="spellStart"/>
      <w:r w:rsidRPr="00694281">
        <w:rPr>
          <w:rFonts w:asciiTheme="minorHAnsi" w:hAnsiTheme="minorHAnsi" w:cstheme="minorHAnsi"/>
          <w:color w:val="000000"/>
          <w:sz w:val="20"/>
          <w:szCs w:val="20"/>
          <w:lang w:val="en-US"/>
        </w:rPr>
        <w:t>Kepelatihan</w:t>
      </w:r>
      <w:proofErr w:type="spellEnd"/>
      <w:r w:rsidRPr="00694281">
        <w:rPr>
          <w:rFonts w:asciiTheme="minorHAnsi" w:hAnsiTheme="minorHAnsi" w:cstheme="minorHAnsi"/>
          <w:color w:val="000000"/>
          <w:sz w:val="20"/>
          <w:szCs w:val="20"/>
          <w:lang w:val="en-US"/>
        </w:rPr>
        <w:t xml:space="preserve"> </w:t>
      </w:r>
      <w:proofErr w:type="spellStart"/>
      <w:r w:rsidRPr="00694281">
        <w:rPr>
          <w:rFonts w:asciiTheme="minorHAnsi" w:hAnsiTheme="minorHAnsi" w:cstheme="minorHAnsi"/>
          <w:color w:val="000000"/>
          <w:sz w:val="20"/>
          <w:szCs w:val="20"/>
          <w:lang w:val="en-US"/>
        </w:rPr>
        <w:t>Olahraga</w:t>
      </w:r>
      <w:proofErr w:type="spellEnd"/>
      <w:r w:rsidR="00286805" w:rsidRPr="00694281">
        <w:rPr>
          <w:rFonts w:asciiTheme="minorHAnsi" w:hAnsiTheme="minorHAnsi" w:cstheme="minorHAnsi"/>
          <w:color w:val="000000"/>
          <w:sz w:val="20"/>
          <w:szCs w:val="20"/>
          <w:lang w:val="en-US"/>
        </w:rPr>
        <w:t xml:space="preserve">, </w:t>
      </w:r>
      <w:proofErr w:type="spellStart"/>
      <w:r w:rsidR="00286805" w:rsidRPr="00694281">
        <w:rPr>
          <w:rFonts w:asciiTheme="minorHAnsi" w:hAnsiTheme="minorHAnsi" w:cstheme="minorHAnsi"/>
          <w:color w:val="000000"/>
          <w:sz w:val="20"/>
          <w:szCs w:val="20"/>
          <w:lang w:val="en-US"/>
        </w:rPr>
        <w:t>Fakultas</w:t>
      </w:r>
      <w:proofErr w:type="spellEnd"/>
      <w:r w:rsidR="00286805" w:rsidRPr="00694281">
        <w:rPr>
          <w:rFonts w:asciiTheme="minorHAnsi" w:hAnsiTheme="minorHAnsi" w:cstheme="minorHAnsi"/>
          <w:color w:val="000000"/>
          <w:sz w:val="20"/>
          <w:szCs w:val="20"/>
          <w:lang w:val="en-US"/>
        </w:rPr>
        <w:t xml:space="preserve"> </w:t>
      </w:r>
      <w:proofErr w:type="spellStart"/>
      <w:r w:rsidR="00286805" w:rsidRPr="00694281">
        <w:rPr>
          <w:rFonts w:asciiTheme="minorHAnsi" w:hAnsiTheme="minorHAnsi" w:cstheme="minorHAnsi"/>
          <w:color w:val="000000"/>
          <w:sz w:val="20"/>
          <w:szCs w:val="20"/>
          <w:lang w:val="en-US"/>
        </w:rPr>
        <w:t>Ilmu</w:t>
      </w:r>
      <w:proofErr w:type="spellEnd"/>
      <w:r w:rsidR="00286805" w:rsidRPr="00694281">
        <w:rPr>
          <w:rFonts w:asciiTheme="minorHAnsi" w:hAnsiTheme="minorHAnsi" w:cstheme="minorHAnsi"/>
          <w:color w:val="000000"/>
          <w:sz w:val="20"/>
          <w:szCs w:val="20"/>
          <w:lang w:val="en-US"/>
        </w:rPr>
        <w:t xml:space="preserve"> </w:t>
      </w:r>
      <w:proofErr w:type="spellStart"/>
      <w:r w:rsidR="00286805" w:rsidRPr="00694281">
        <w:rPr>
          <w:rFonts w:asciiTheme="minorHAnsi" w:hAnsiTheme="minorHAnsi" w:cstheme="minorHAnsi"/>
          <w:color w:val="000000"/>
          <w:sz w:val="20"/>
          <w:szCs w:val="20"/>
          <w:lang w:val="en-US"/>
        </w:rPr>
        <w:t>Keolahragaan</w:t>
      </w:r>
      <w:proofErr w:type="spellEnd"/>
      <w:r w:rsidR="00286805" w:rsidRPr="00694281">
        <w:rPr>
          <w:rFonts w:asciiTheme="minorHAnsi" w:hAnsiTheme="minorHAnsi" w:cstheme="minorHAnsi"/>
          <w:color w:val="000000"/>
          <w:sz w:val="20"/>
          <w:szCs w:val="20"/>
          <w:lang w:val="en-US"/>
        </w:rPr>
        <w:t xml:space="preserve">, Universitas Negeri </w:t>
      </w:r>
      <w:r w:rsidRPr="00694281">
        <w:rPr>
          <w:rFonts w:asciiTheme="minorHAnsi" w:hAnsiTheme="minorHAnsi" w:cstheme="minorHAnsi"/>
          <w:color w:val="000000"/>
          <w:sz w:val="20"/>
          <w:szCs w:val="20"/>
          <w:lang w:val="en-US"/>
        </w:rPr>
        <w:t>Semarang</w:t>
      </w:r>
      <w:r w:rsidR="00286805" w:rsidRPr="00694281">
        <w:rPr>
          <w:rFonts w:asciiTheme="minorHAnsi" w:hAnsiTheme="minorHAnsi" w:cstheme="minorHAnsi"/>
          <w:color w:val="000000"/>
          <w:sz w:val="20"/>
          <w:szCs w:val="20"/>
          <w:lang w:val="en-US"/>
        </w:rPr>
        <w:t>,</w:t>
      </w:r>
      <w:r w:rsidRPr="00694281">
        <w:rPr>
          <w:rFonts w:asciiTheme="minorHAnsi" w:hAnsiTheme="minorHAnsi" w:cstheme="minorHAnsi"/>
          <w:color w:val="000000"/>
          <w:sz w:val="20"/>
          <w:szCs w:val="20"/>
          <w:lang w:val="en-US"/>
        </w:rPr>
        <w:t xml:space="preserve"> Jawa Tengah,</w:t>
      </w:r>
      <w:r w:rsidR="00286805" w:rsidRPr="00694281">
        <w:rPr>
          <w:rFonts w:asciiTheme="minorHAnsi" w:hAnsiTheme="minorHAnsi" w:cstheme="minorHAnsi"/>
          <w:color w:val="000000"/>
          <w:sz w:val="20"/>
          <w:szCs w:val="20"/>
          <w:lang w:val="en-US"/>
        </w:rPr>
        <w:t xml:space="preserve"> Indonesia.</w:t>
      </w:r>
      <w:r w:rsidR="00286805" w:rsidRPr="00694281">
        <w:rPr>
          <w:rFonts w:asciiTheme="minorHAnsi" w:hAnsiTheme="minorHAnsi" w:cstheme="minorHAnsi"/>
          <w:noProof/>
        </w:rPr>
        <w:t xml:space="preserve"> </w:t>
      </w:r>
    </w:p>
    <w:p w14:paraId="4B1F707C" w14:textId="4B033886" w:rsidR="00286805" w:rsidRPr="00694281" w:rsidRDefault="00286805" w:rsidP="00A20FAD">
      <w:pPr>
        <w:widowControl w:val="0"/>
        <w:pBdr>
          <w:bottom w:val="double" w:sz="4" w:space="1" w:color="auto"/>
        </w:pBdr>
        <w:autoSpaceDE w:val="0"/>
        <w:autoSpaceDN w:val="0"/>
        <w:adjustRightInd w:val="0"/>
        <w:spacing w:after="0" w:line="240" w:lineRule="auto"/>
        <w:rPr>
          <w:rFonts w:asciiTheme="minorHAnsi" w:hAnsiTheme="minorHAnsi" w:cstheme="minorHAnsi"/>
          <w:color w:val="000000"/>
          <w:sz w:val="20"/>
          <w:szCs w:val="20"/>
        </w:rPr>
      </w:pPr>
      <w:r w:rsidRPr="00694281">
        <w:rPr>
          <w:rFonts w:asciiTheme="minorHAnsi" w:hAnsiTheme="minorHAnsi" w:cstheme="minorHAnsi"/>
          <w:color w:val="000000"/>
          <w:sz w:val="20"/>
          <w:szCs w:val="20"/>
        </w:rPr>
        <w:t xml:space="preserve">Email: </w:t>
      </w:r>
      <w:r w:rsidR="00512AF1" w:rsidRPr="00694281">
        <w:rPr>
          <w:rFonts w:asciiTheme="minorHAnsi" w:hAnsiTheme="minorHAnsi" w:cstheme="minorHAnsi"/>
          <w:color w:val="000000"/>
          <w:sz w:val="20"/>
          <w:szCs w:val="20"/>
        </w:rPr>
        <w:t>tegarriyan4@students.unnes.ac.id</w:t>
      </w:r>
    </w:p>
    <w:p w14:paraId="102B24BC" w14:textId="77777777" w:rsidR="00286805" w:rsidRPr="00694281" w:rsidRDefault="00286805" w:rsidP="00A20FAD">
      <w:pPr>
        <w:widowControl w:val="0"/>
        <w:autoSpaceDE w:val="0"/>
        <w:autoSpaceDN w:val="0"/>
        <w:adjustRightInd w:val="0"/>
        <w:spacing w:after="0" w:line="240" w:lineRule="auto"/>
        <w:jc w:val="both"/>
        <w:rPr>
          <w:rFonts w:asciiTheme="minorHAnsi" w:hAnsiTheme="minorHAnsi" w:cstheme="minorHAnsi"/>
          <w:b/>
          <w:bCs/>
          <w:color w:val="000000"/>
          <w:spacing w:val="-3"/>
          <w:sz w:val="24"/>
          <w:szCs w:val="24"/>
        </w:rPr>
      </w:pPr>
    </w:p>
    <w:p w14:paraId="622CF20C" w14:textId="77777777" w:rsidR="00286805" w:rsidRPr="00694281" w:rsidRDefault="00286805" w:rsidP="00A20FAD">
      <w:pPr>
        <w:widowControl w:val="0"/>
        <w:autoSpaceDE w:val="0"/>
        <w:autoSpaceDN w:val="0"/>
        <w:adjustRightInd w:val="0"/>
        <w:spacing w:after="0" w:line="240" w:lineRule="auto"/>
        <w:jc w:val="both"/>
        <w:rPr>
          <w:rFonts w:asciiTheme="minorHAnsi" w:hAnsiTheme="minorHAnsi" w:cstheme="minorHAnsi"/>
          <w:b/>
          <w:bCs/>
          <w:color w:val="000000"/>
          <w:sz w:val="24"/>
          <w:szCs w:val="24"/>
          <w:lang w:val="en-US"/>
        </w:rPr>
      </w:pPr>
      <w:r w:rsidRPr="00694281">
        <w:rPr>
          <w:rFonts w:asciiTheme="minorHAnsi" w:hAnsiTheme="minorHAnsi" w:cstheme="minorHAnsi"/>
          <w:b/>
          <w:bCs/>
          <w:color w:val="000000"/>
          <w:spacing w:val="-3"/>
          <w:sz w:val="24"/>
          <w:szCs w:val="24"/>
        </w:rPr>
        <w:t>P</w:t>
      </w:r>
      <w:proofErr w:type="spellStart"/>
      <w:r w:rsidRPr="00694281">
        <w:rPr>
          <w:rFonts w:asciiTheme="minorHAnsi" w:hAnsiTheme="minorHAnsi" w:cstheme="minorHAnsi"/>
          <w:b/>
          <w:bCs/>
          <w:color w:val="000000"/>
          <w:sz w:val="24"/>
          <w:szCs w:val="24"/>
          <w:lang w:val="en-US"/>
        </w:rPr>
        <w:t>endahuluan</w:t>
      </w:r>
      <w:proofErr w:type="spellEnd"/>
    </w:p>
    <w:p w14:paraId="56B899C3" w14:textId="51964733" w:rsidR="002512D5" w:rsidRPr="00694281" w:rsidRDefault="002512D5" w:rsidP="00A20FAD">
      <w:pPr>
        <w:pStyle w:val="ListParagraph"/>
        <w:spacing w:line="240" w:lineRule="auto"/>
        <w:ind w:left="0" w:firstLine="567"/>
        <w:jc w:val="both"/>
        <w:rPr>
          <w:rFonts w:asciiTheme="minorHAnsi" w:hAnsiTheme="minorHAnsi" w:cstheme="minorHAnsi"/>
          <w:szCs w:val="24"/>
        </w:rPr>
      </w:pPr>
      <w:r w:rsidRPr="00694281">
        <w:rPr>
          <w:rFonts w:asciiTheme="minorHAnsi" w:hAnsiTheme="minorHAnsi" w:cstheme="minorHAnsi"/>
          <w:szCs w:val="24"/>
        </w:rPr>
        <w:t xml:space="preserve">Pada </w:t>
      </w:r>
      <w:proofErr w:type="spellStart"/>
      <w:r w:rsidRPr="00694281">
        <w:rPr>
          <w:rFonts w:asciiTheme="minorHAnsi" w:hAnsiTheme="minorHAnsi" w:cstheme="minorHAnsi"/>
          <w:szCs w:val="24"/>
        </w:rPr>
        <w:t>realitanya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tidak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semua</w:t>
      </w:r>
      <w:proofErr w:type="spellEnd"/>
      <w:r w:rsidRPr="00694281">
        <w:rPr>
          <w:rFonts w:asciiTheme="minorHAnsi" w:hAnsiTheme="minorHAnsi" w:cstheme="minorHAnsi"/>
          <w:szCs w:val="24"/>
        </w:rPr>
        <w:t xml:space="preserve"> guru Pendidikan </w:t>
      </w:r>
      <w:proofErr w:type="spellStart"/>
      <w:r w:rsidRPr="00694281">
        <w:rPr>
          <w:rFonts w:asciiTheme="minorHAnsi" w:hAnsiTheme="minorHAnsi" w:cstheme="minorHAnsi"/>
          <w:szCs w:val="24"/>
        </w:rPr>
        <w:t>Jasmani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Olahraga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menerapkan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keterampilan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pedagogi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Berdasarkan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hasil</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obbservasi</w:t>
      </w:r>
      <w:proofErr w:type="spellEnd"/>
      <w:r w:rsidRPr="00694281">
        <w:rPr>
          <w:rFonts w:asciiTheme="minorHAnsi" w:hAnsiTheme="minorHAnsi" w:cstheme="minorHAnsi"/>
          <w:szCs w:val="24"/>
        </w:rPr>
        <w:t xml:space="preserve"> di SMA IT Bina Amal Semarang </w:t>
      </w:r>
      <w:proofErr w:type="spellStart"/>
      <w:r w:rsidRPr="00694281">
        <w:rPr>
          <w:rFonts w:asciiTheme="minorHAnsi" w:hAnsiTheme="minorHAnsi" w:cstheme="minorHAnsi"/>
          <w:szCs w:val="24"/>
        </w:rPr>
        <w:t>kelas</w:t>
      </w:r>
      <w:proofErr w:type="spellEnd"/>
      <w:r w:rsidRPr="00694281">
        <w:rPr>
          <w:rFonts w:asciiTheme="minorHAnsi" w:hAnsiTheme="minorHAnsi" w:cstheme="minorHAnsi"/>
          <w:szCs w:val="24"/>
        </w:rPr>
        <w:t xml:space="preserve"> XI </w:t>
      </w:r>
      <w:proofErr w:type="spellStart"/>
      <w:r w:rsidRPr="00694281">
        <w:rPr>
          <w:rFonts w:asciiTheme="minorHAnsi" w:hAnsiTheme="minorHAnsi" w:cstheme="minorHAnsi"/>
          <w:szCs w:val="24"/>
        </w:rPr>
        <w:t>didapati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bahwa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peserta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didik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tampak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tak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mempunyai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dorongan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serta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motivasi</w:t>
      </w:r>
      <w:proofErr w:type="spellEnd"/>
      <w:r w:rsidRPr="00694281">
        <w:rPr>
          <w:rFonts w:asciiTheme="minorHAnsi" w:hAnsiTheme="minorHAnsi" w:cstheme="minorHAnsi"/>
          <w:szCs w:val="24"/>
        </w:rPr>
        <w:t xml:space="preserve"> pada </w:t>
      </w:r>
      <w:proofErr w:type="spellStart"/>
      <w:r w:rsidRPr="00694281">
        <w:rPr>
          <w:rFonts w:asciiTheme="minorHAnsi" w:hAnsiTheme="minorHAnsi" w:cstheme="minorHAnsi"/>
          <w:szCs w:val="24"/>
        </w:rPr>
        <w:t>kegiatan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pembelajaran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Berdasarkan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hasil</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observasi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didapati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sebagian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besar</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peserta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didik</w:t>
      </w:r>
      <w:proofErr w:type="spellEnd"/>
      <w:r w:rsidRPr="00694281">
        <w:rPr>
          <w:rFonts w:asciiTheme="minorHAnsi" w:hAnsiTheme="minorHAnsi" w:cstheme="minorHAnsi"/>
          <w:szCs w:val="24"/>
        </w:rPr>
        <w:t xml:space="preserve"> yang </w:t>
      </w:r>
      <w:proofErr w:type="spellStart"/>
      <w:r w:rsidRPr="00694281">
        <w:rPr>
          <w:rFonts w:asciiTheme="minorHAnsi" w:hAnsiTheme="minorHAnsi" w:cstheme="minorHAnsi"/>
          <w:szCs w:val="24"/>
        </w:rPr>
        <w:t>tidak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memiliki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minat</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dalam</w:t>
      </w:r>
      <w:proofErr w:type="spellEnd"/>
      <w:r w:rsidRPr="00694281">
        <w:rPr>
          <w:rFonts w:asciiTheme="minorHAnsi" w:hAnsiTheme="minorHAnsi" w:cstheme="minorHAnsi"/>
          <w:szCs w:val="24"/>
        </w:rPr>
        <w:t xml:space="preserve"> proses </w:t>
      </w:r>
      <w:proofErr w:type="spellStart"/>
      <w:r w:rsidRPr="00694281">
        <w:rPr>
          <w:rFonts w:asciiTheme="minorHAnsi" w:hAnsiTheme="minorHAnsi" w:cstheme="minorHAnsi"/>
          <w:szCs w:val="24"/>
        </w:rPr>
        <w:t>belajar</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olahraga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terutama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materi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permainan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sepak</w:t>
      </w:r>
      <w:proofErr w:type="spellEnd"/>
      <w:r w:rsidRPr="00694281">
        <w:rPr>
          <w:rFonts w:asciiTheme="minorHAnsi" w:hAnsiTheme="minorHAnsi" w:cstheme="minorHAnsi"/>
          <w:szCs w:val="24"/>
        </w:rPr>
        <w:t xml:space="preserve"> bola. </w:t>
      </w:r>
      <w:proofErr w:type="spellStart"/>
      <w:r w:rsidRPr="00694281">
        <w:rPr>
          <w:rFonts w:asciiTheme="minorHAnsi" w:hAnsiTheme="minorHAnsi" w:cstheme="minorHAnsi"/>
          <w:szCs w:val="24"/>
        </w:rPr>
        <w:t>Situasi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tersebut</w:t>
      </w:r>
      <w:proofErr w:type="spellEnd"/>
      <w:r w:rsidRPr="00694281">
        <w:rPr>
          <w:rFonts w:asciiTheme="minorHAnsi" w:hAnsiTheme="minorHAnsi" w:cstheme="minorHAnsi"/>
          <w:szCs w:val="24"/>
        </w:rPr>
        <w:t xml:space="preserve"> juga </w:t>
      </w:r>
      <w:proofErr w:type="spellStart"/>
      <w:r w:rsidRPr="00694281">
        <w:rPr>
          <w:rFonts w:asciiTheme="minorHAnsi" w:hAnsiTheme="minorHAnsi" w:cstheme="minorHAnsi"/>
          <w:szCs w:val="24"/>
        </w:rPr>
        <w:t>tampak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dari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peserta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didik</w:t>
      </w:r>
      <w:proofErr w:type="spellEnd"/>
      <w:r w:rsidRPr="00694281">
        <w:rPr>
          <w:rFonts w:asciiTheme="minorHAnsi" w:hAnsiTheme="minorHAnsi" w:cstheme="minorHAnsi"/>
          <w:szCs w:val="24"/>
        </w:rPr>
        <w:t xml:space="preserve"> yang </w:t>
      </w:r>
      <w:proofErr w:type="spellStart"/>
      <w:r w:rsidRPr="00694281">
        <w:rPr>
          <w:rFonts w:asciiTheme="minorHAnsi" w:hAnsiTheme="minorHAnsi" w:cstheme="minorHAnsi"/>
          <w:szCs w:val="24"/>
        </w:rPr>
        <w:t>tak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mendengarkan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apa</w:t>
      </w:r>
      <w:proofErr w:type="spellEnd"/>
      <w:r w:rsidRPr="00694281">
        <w:rPr>
          <w:rFonts w:asciiTheme="minorHAnsi" w:hAnsiTheme="minorHAnsi" w:cstheme="minorHAnsi"/>
          <w:szCs w:val="24"/>
        </w:rPr>
        <w:t xml:space="preserve"> yang </w:t>
      </w:r>
      <w:proofErr w:type="spellStart"/>
      <w:r w:rsidRPr="00694281">
        <w:rPr>
          <w:rFonts w:asciiTheme="minorHAnsi" w:hAnsiTheme="minorHAnsi" w:cstheme="minorHAnsi"/>
          <w:szCs w:val="24"/>
        </w:rPr>
        <w:t>diterangkan</w:t>
      </w:r>
      <w:proofErr w:type="spellEnd"/>
      <w:r w:rsidRPr="00694281">
        <w:rPr>
          <w:rFonts w:asciiTheme="minorHAnsi" w:hAnsiTheme="minorHAnsi" w:cstheme="minorHAnsi"/>
          <w:szCs w:val="24"/>
        </w:rPr>
        <w:t xml:space="preserve"> guru PJOK, </w:t>
      </w:r>
      <w:proofErr w:type="spellStart"/>
      <w:r w:rsidRPr="00694281">
        <w:rPr>
          <w:rFonts w:asciiTheme="minorHAnsi" w:hAnsiTheme="minorHAnsi" w:cstheme="minorHAnsi"/>
          <w:szCs w:val="24"/>
        </w:rPr>
        <w:t>tidak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sungguh-sungguh</w:t>
      </w:r>
      <w:proofErr w:type="spellEnd"/>
      <w:r w:rsidRPr="00694281">
        <w:rPr>
          <w:rFonts w:asciiTheme="minorHAnsi" w:hAnsiTheme="minorHAnsi" w:cstheme="minorHAnsi"/>
          <w:szCs w:val="24"/>
        </w:rPr>
        <w:t xml:space="preserve"> pada </w:t>
      </w:r>
      <w:proofErr w:type="spellStart"/>
      <w:r w:rsidRPr="00694281">
        <w:rPr>
          <w:rFonts w:asciiTheme="minorHAnsi" w:hAnsiTheme="minorHAnsi" w:cstheme="minorHAnsi"/>
          <w:szCs w:val="24"/>
        </w:rPr>
        <w:t>saat</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mengerjakan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tugas</w:t>
      </w:r>
      <w:proofErr w:type="spellEnd"/>
      <w:r w:rsidRPr="00694281">
        <w:rPr>
          <w:rFonts w:asciiTheme="minorHAnsi" w:hAnsiTheme="minorHAnsi" w:cstheme="minorHAnsi"/>
          <w:szCs w:val="24"/>
        </w:rPr>
        <w:t xml:space="preserve"> yang </w:t>
      </w:r>
      <w:proofErr w:type="spellStart"/>
      <w:r w:rsidRPr="00694281">
        <w:rPr>
          <w:rFonts w:asciiTheme="minorHAnsi" w:hAnsiTheme="minorHAnsi" w:cstheme="minorHAnsi"/>
          <w:szCs w:val="24"/>
        </w:rPr>
        <w:t>disampaikan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serta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keterlibatan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peserta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didik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saat</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aktivitas</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pembelajaran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menjadi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kurang</w:t>
      </w:r>
      <w:proofErr w:type="spellEnd"/>
      <w:r w:rsidRPr="00694281">
        <w:rPr>
          <w:rFonts w:asciiTheme="minorHAnsi" w:hAnsiTheme="minorHAnsi" w:cstheme="minorHAnsi"/>
          <w:szCs w:val="24"/>
        </w:rPr>
        <w:t xml:space="preserve"> optimal </w:t>
      </w:r>
      <w:proofErr w:type="spellStart"/>
      <w:r w:rsidRPr="00694281">
        <w:rPr>
          <w:rFonts w:asciiTheme="minorHAnsi" w:hAnsiTheme="minorHAnsi" w:cstheme="minorHAnsi"/>
          <w:szCs w:val="24"/>
        </w:rPr>
        <w:t>dikarenakan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peserta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didik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cenderung</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kurang</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aktif</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dalam</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pembelajaran</w:t>
      </w:r>
      <w:proofErr w:type="spellEnd"/>
      <w:r w:rsidRPr="00694281">
        <w:rPr>
          <w:rFonts w:asciiTheme="minorHAnsi" w:hAnsiTheme="minorHAnsi" w:cstheme="minorHAnsi"/>
          <w:szCs w:val="24"/>
        </w:rPr>
        <w:t xml:space="preserve">. Gaya </w:t>
      </w:r>
      <w:proofErr w:type="spellStart"/>
      <w:r w:rsidRPr="00694281">
        <w:rPr>
          <w:rFonts w:asciiTheme="minorHAnsi" w:hAnsiTheme="minorHAnsi" w:cstheme="minorHAnsi"/>
          <w:szCs w:val="24"/>
        </w:rPr>
        <w:t>mengajar</w:t>
      </w:r>
      <w:proofErr w:type="spellEnd"/>
      <w:r w:rsidRPr="00694281">
        <w:rPr>
          <w:rFonts w:asciiTheme="minorHAnsi" w:hAnsiTheme="minorHAnsi" w:cstheme="minorHAnsi"/>
          <w:szCs w:val="24"/>
        </w:rPr>
        <w:t xml:space="preserve"> guru PJOK </w:t>
      </w:r>
      <w:proofErr w:type="spellStart"/>
      <w:r w:rsidRPr="00694281">
        <w:rPr>
          <w:rFonts w:asciiTheme="minorHAnsi" w:hAnsiTheme="minorHAnsi" w:cstheme="minorHAnsi"/>
          <w:szCs w:val="24"/>
        </w:rPr>
        <w:t>hanya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dilakukan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dengan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gaya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konvensional</w:t>
      </w:r>
      <w:proofErr w:type="spellEnd"/>
      <w:r w:rsidRPr="00694281">
        <w:rPr>
          <w:rFonts w:asciiTheme="minorHAnsi" w:hAnsiTheme="minorHAnsi" w:cstheme="minorHAnsi"/>
          <w:szCs w:val="24"/>
        </w:rPr>
        <w:t xml:space="preserve">. Hal </w:t>
      </w:r>
      <w:proofErr w:type="spellStart"/>
      <w:r w:rsidRPr="00694281">
        <w:rPr>
          <w:rFonts w:asciiTheme="minorHAnsi" w:hAnsiTheme="minorHAnsi" w:cstheme="minorHAnsi"/>
          <w:szCs w:val="24"/>
        </w:rPr>
        <w:t>ini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terlihat</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dari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metode</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pengajaran</w:t>
      </w:r>
      <w:proofErr w:type="spellEnd"/>
      <w:r w:rsidRPr="00694281">
        <w:rPr>
          <w:rFonts w:asciiTheme="minorHAnsi" w:hAnsiTheme="minorHAnsi" w:cstheme="minorHAnsi"/>
          <w:szCs w:val="24"/>
        </w:rPr>
        <w:t xml:space="preserve"> yang </w:t>
      </w:r>
      <w:proofErr w:type="spellStart"/>
      <w:r w:rsidRPr="00694281">
        <w:rPr>
          <w:rFonts w:asciiTheme="minorHAnsi" w:hAnsiTheme="minorHAnsi" w:cstheme="minorHAnsi"/>
          <w:szCs w:val="24"/>
        </w:rPr>
        <w:t>cenderung</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monoton</w:t>
      </w:r>
      <w:proofErr w:type="spellEnd"/>
      <w:r w:rsidRPr="00694281">
        <w:rPr>
          <w:rFonts w:asciiTheme="minorHAnsi" w:hAnsiTheme="minorHAnsi" w:cstheme="minorHAnsi"/>
          <w:szCs w:val="24"/>
        </w:rPr>
        <w:t xml:space="preserve"> dan </w:t>
      </w:r>
      <w:proofErr w:type="spellStart"/>
      <w:r w:rsidRPr="00694281">
        <w:rPr>
          <w:rFonts w:asciiTheme="minorHAnsi" w:hAnsiTheme="minorHAnsi" w:cstheme="minorHAnsi"/>
          <w:szCs w:val="24"/>
        </w:rPr>
        <w:t>kurang</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inovatif</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Dampaknya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efektivitas</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pembelajaran</w:t>
      </w:r>
      <w:proofErr w:type="spellEnd"/>
      <w:r w:rsidRPr="00694281">
        <w:rPr>
          <w:rFonts w:asciiTheme="minorHAnsi" w:hAnsiTheme="minorHAnsi" w:cstheme="minorHAnsi"/>
          <w:szCs w:val="24"/>
        </w:rPr>
        <w:t xml:space="preserve"> PJOK </w:t>
      </w:r>
      <w:proofErr w:type="spellStart"/>
      <w:r w:rsidRPr="00694281">
        <w:rPr>
          <w:rFonts w:asciiTheme="minorHAnsi" w:hAnsiTheme="minorHAnsi" w:cstheme="minorHAnsi"/>
          <w:szCs w:val="24"/>
        </w:rPr>
        <w:t>menjadi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kurang</w:t>
      </w:r>
      <w:proofErr w:type="spellEnd"/>
      <w:r w:rsidRPr="00694281">
        <w:rPr>
          <w:rFonts w:asciiTheme="minorHAnsi" w:hAnsiTheme="minorHAnsi" w:cstheme="minorHAnsi"/>
          <w:szCs w:val="24"/>
        </w:rPr>
        <w:t xml:space="preserve"> optimal, dan </w:t>
      </w:r>
      <w:proofErr w:type="spellStart"/>
      <w:r w:rsidRPr="00694281">
        <w:rPr>
          <w:rFonts w:asciiTheme="minorHAnsi" w:hAnsiTheme="minorHAnsi" w:cstheme="minorHAnsi"/>
          <w:szCs w:val="24"/>
        </w:rPr>
        <w:t>tujuan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pembelajaran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sulit</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tercapai</w:t>
      </w:r>
      <w:proofErr w:type="spellEnd"/>
      <w:r w:rsidRPr="00694281">
        <w:rPr>
          <w:rFonts w:asciiTheme="minorHAnsi" w:hAnsiTheme="minorHAnsi" w:cstheme="minorHAnsi"/>
          <w:szCs w:val="24"/>
        </w:rPr>
        <w:t>.</w:t>
      </w:r>
    </w:p>
    <w:p w14:paraId="02EFA955" w14:textId="4070DC13" w:rsidR="002512D5" w:rsidRPr="00694281" w:rsidRDefault="002512D5" w:rsidP="00A20FAD">
      <w:pPr>
        <w:pStyle w:val="ListParagraph"/>
        <w:spacing w:line="240" w:lineRule="auto"/>
        <w:ind w:left="0" w:firstLine="567"/>
        <w:jc w:val="both"/>
        <w:rPr>
          <w:rFonts w:asciiTheme="minorHAnsi" w:hAnsiTheme="minorHAnsi" w:cstheme="minorHAnsi"/>
          <w:szCs w:val="24"/>
        </w:rPr>
      </w:pPr>
      <w:r w:rsidRPr="00694281">
        <w:rPr>
          <w:rFonts w:asciiTheme="minorHAnsi" w:hAnsiTheme="minorHAnsi" w:cstheme="minorHAnsi"/>
          <w:szCs w:val="24"/>
        </w:rPr>
        <w:t xml:space="preserve">Pada </w:t>
      </w:r>
      <w:proofErr w:type="spellStart"/>
      <w:r w:rsidRPr="00694281">
        <w:rPr>
          <w:rFonts w:asciiTheme="minorHAnsi" w:hAnsiTheme="minorHAnsi" w:cstheme="minorHAnsi"/>
          <w:szCs w:val="24"/>
        </w:rPr>
        <w:t>dasarnya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materi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permainan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sepakbola</w:t>
      </w:r>
      <w:proofErr w:type="spellEnd"/>
      <w:r w:rsidRPr="00694281">
        <w:rPr>
          <w:rFonts w:asciiTheme="minorHAnsi" w:hAnsiTheme="minorHAnsi" w:cstheme="minorHAnsi"/>
          <w:szCs w:val="24"/>
        </w:rPr>
        <w:t xml:space="preserve"> sangat </w:t>
      </w:r>
      <w:proofErr w:type="spellStart"/>
      <w:r w:rsidRPr="00694281">
        <w:rPr>
          <w:rFonts w:asciiTheme="minorHAnsi" w:hAnsiTheme="minorHAnsi" w:cstheme="minorHAnsi"/>
          <w:szCs w:val="24"/>
        </w:rPr>
        <w:t>bergantung</w:t>
      </w:r>
      <w:proofErr w:type="spellEnd"/>
      <w:r w:rsidRPr="00694281">
        <w:rPr>
          <w:rFonts w:asciiTheme="minorHAnsi" w:hAnsiTheme="minorHAnsi" w:cstheme="minorHAnsi"/>
          <w:szCs w:val="24"/>
        </w:rPr>
        <w:t xml:space="preserve"> pada </w:t>
      </w:r>
      <w:proofErr w:type="spellStart"/>
      <w:r w:rsidRPr="00694281">
        <w:rPr>
          <w:rFonts w:asciiTheme="minorHAnsi" w:hAnsiTheme="minorHAnsi" w:cstheme="minorHAnsi"/>
          <w:szCs w:val="24"/>
        </w:rPr>
        <w:t>penguasaan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teknik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dasarnya</w:t>
      </w:r>
      <w:proofErr w:type="spellEnd"/>
      <w:r w:rsidRPr="00694281">
        <w:rPr>
          <w:rFonts w:asciiTheme="minorHAnsi" w:hAnsiTheme="minorHAnsi" w:cstheme="minorHAnsi"/>
          <w:szCs w:val="24"/>
        </w:rPr>
        <w:t xml:space="preserve"> </w:t>
      </w:r>
      <w:r w:rsidRPr="00694281">
        <w:rPr>
          <w:rFonts w:asciiTheme="minorHAnsi" w:hAnsiTheme="minorHAnsi" w:cstheme="minorHAnsi"/>
          <w:szCs w:val="24"/>
        </w:rPr>
        <w:fldChar w:fldCharType="begin" w:fldLock="1"/>
      </w:r>
      <w:r w:rsidR="00A20FAD" w:rsidRPr="00694281">
        <w:rPr>
          <w:rFonts w:asciiTheme="minorHAnsi" w:hAnsiTheme="minorHAnsi" w:cstheme="minorHAnsi"/>
          <w:szCs w:val="24"/>
        </w:rPr>
        <w:instrText>ADDIN CSL_CITATION {"citationItems":[{"id":"ITEM-1","itemData":{"author":[{"dropping-particle":"","family":"Nurwiyandi","given":"D.","non-dropping-particle":"","parse-names":false,"suffix":""}],"container-title":"Journal of Physical Education and Sport Science.","id":"ITEM-1","issued":{"date-parts":[["2019"]]},"title":"Pengaruh Latihan Shooting Terhadap Akurasi Tendangan","type":"article-journal"},"uris":["http://www.mendeley.com/documents/?uuid=60a18ddd-883c-45eb-9af9-0248afbd2c17","http://www.mendeley.com/documents/?uuid=ecd851fe-ff0c-41ba-9e4b-11474bf98fb4"]}],"mendeley":{"formattedCitation":"(Nurwiyandi, 2019)","plainTextFormattedCitation":"(Nurwiyandi, 2019)","previouslyFormattedCitation":"(Nurwiyandi, 2019)"},"properties":{"noteIndex":0},"schema":"https://github.com/citation-style-language/schema/raw/master/csl-citation.json"}</w:instrText>
      </w:r>
      <w:r w:rsidRPr="00694281">
        <w:rPr>
          <w:rFonts w:asciiTheme="minorHAnsi" w:hAnsiTheme="minorHAnsi" w:cstheme="minorHAnsi"/>
          <w:szCs w:val="24"/>
        </w:rPr>
        <w:fldChar w:fldCharType="separate"/>
      </w:r>
      <w:r w:rsidRPr="00694281">
        <w:rPr>
          <w:rFonts w:asciiTheme="minorHAnsi" w:hAnsiTheme="minorHAnsi" w:cstheme="minorHAnsi"/>
          <w:noProof/>
          <w:szCs w:val="24"/>
        </w:rPr>
        <w:t>(Nurwiyandi, 2019)</w:t>
      </w:r>
      <w:r w:rsidRPr="00694281">
        <w:rPr>
          <w:rFonts w:asciiTheme="minorHAnsi" w:hAnsiTheme="minorHAnsi" w:cstheme="minorHAnsi"/>
          <w:szCs w:val="24"/>
        </w:rPr>
        <w:fldChar w:fldCharType="end"/>
      </w:r>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Menurut</w:t>
      </w:r>
      <w:proofErr w:type="spellEnd"/>
      <w:r w:rsidRPr="00694281">
        <w:rPr>
          <w:rFonts w:asciiTheme="minorHAnsi" w:hAnsiTheme="minorHAnsi" w:cstheme="minorHAnsi"/>
          <w:szCs w:val="24"/>
        </w:rPr>
        <w:t xml:space="preserve"> </w:t>
      </w:r>
      <w:r w:rsidRPr="00694281">
        <w:rPr>
          <w:rFonts w:asciiTheme="minorHAnsi" w:hAnsiTheme="minorHAnsi" w:cstheme="minorHAnsi"/>
          <w:szCs w:val="24"/>
        </w:rPr>
        <w:fldChar w:fldCharType="begin" w:fldLock="1"/>
      </w:r>
      <w:r w:rsidR="00A20FAD" w:rsidRPr="00694281">
        <w:rPr>
          <w:rFonts w:asciiTheme="minorHAnsi" w:hAnsiTheme="minorHAnsi" w:cstheme="minorHAnsi"/>
          <w:szCs w:val="24"/>
        </w:rPr>
        <w:instrText>ADDIN CSL_CITATION {"citationItems":[{"id":"ITEM-1","itemData":{"author":[{"dropping-particle":"","family":"Immawati","given":"A","non-dropping-particle":"","parse-names":false,"suffix":""}],"id":"ITEM-1","issued":{"date-parts":[["2011"]]},"publisher":"Universitas Dipenogoro","title":"Pengaruh Pemberian Sport Drink terhadap Performa dan Tes Keterampilan pada Atlet Sepak Bola Usia 15-18 Tahun","type":"thesis"},"uris":["http://www.mendeley.com/documents/?uuid=edd3ae42-36e3-448d-9d5c-017c4455f78b","http://www.mendeley.com/documents/?uuid=21e820e3-309f-4cb4-964c-4e5e87c435d2"]}],"mendeley":{"formattedCitation":"(Immawati, 2011)","manualFormatting":"Immawati, (2011)","plainTextFormattedCitation":"(Immawati, 2011)","previouslyFormattedCitation":"(Immawati, 2011)"},"properties":{"noteIndex":0},"schema":"https://github.com/citation-style-language/schema/raw/master/csl-citation.json"}</w:instrText>
      </w:r>
      <w:r w:rsidRPr="00694281">
        <w:rPr>
          <w:rFonts w:asciiTheme="minorHAnsi" w:hAnsiTheme="minorHAnsi" w:cstheme="minorHAnsi"/>
          <w:szCs w:val="24"/>
        </w:rPr>
        <w:fldChar w:fldCharType="separate"/>
      </w:r>
      <w:r w:rsidRPr="00694281">
        <w:rPr>
          <w:rFonts w:asciiTheme="minorHAnsi" w:hAnsiTheme="minorHAnsi" w:cstheme="minorHAnsi"/>
          <w:noProof/>
          <w:szCs w:val="24"/>
        </w:rPr>
        <w:t>Immawati, (2011)</w:t>
      </w:r>
      <w:r w:rsidRPr="00694281">
        <w:rPr>
          <w:rFonts w:asciiTheme="minorHAnsi" w:hAnsiTheme="minorHAnsi" w:cstheme="minorHAnsi"/>
          <w:szCs w:val="24"/>
        </w:rPr>
        <w:fldChar w:fldCharType="end"/>
      </w:r>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permainan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sepakbola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memerlukan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fisik</w:t>
      </w:r>
      <w:proofErr w:type="spellEnd"/>
      <w:r w:rsidRPr="00694281">
        <w:rPr>
          <w:rFonts w:asciiTheme="minorHAnsi" w:hAnsiTheme="minorHAnsi" w:cstheme="minorHAnsi"/>
          <w:szCs w:val="24"/>
        </w:rPr>
        <w:t xml:space="preserve"> yang </w:t>
      </w:r>
      <w:proofErr w:type="spellStart"/>
      <w:r w:rsidRPr="00694281">
        <w:rPr>
          <w:rFonts w:asciiTheme="minorHAnsi" w:hAnsiTheme="minorHAnsi" w:cstheme="minorHAnsi"/>
          <w:szCs w:val="24"/>
        </w:rPr>
        <w:t>kuat</w:t>
      </w:r>
      <w:proofErr w:type="spellEnd"/>
      <w:r w:rsidRPr="00694281">
        <w:rPr>
          <w:rFonts w:asciiTheme="minorHAnsi" w:hAnsiTheme="minorHAnsi" w:cstheme="minorHAnsi"/>
          <w:szCs w:val="24"/>
        </w:rPr>
        <w:t xml:space="preserve"> dan </w:t>
      </w:r>
      <w:proofErr w:type="spellStart"/>
      <w:r w:rsidRPr="00694281">
        <w:rPr>
          <w:rFonts w:asciiTheme="minorHAnsi" w:hAnsiTheme="minorHAnsi" w:cstheme="minorHAnsi"/>
          <w:szCs w:val="24"/>
        </w:rPr>
        <w:t>harus</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dibarengi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dengan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teknik</w:t>
      </w:r>
      <w:proofErr w:type="spellEnd"/>
      <w:r w:rsidRPr="00694281">
        <w:rPr>
          <w:rFonts w:asciiTheme="minorHAnsi" w:hAnsiTheme="minorHAnsi" w:cstheme="minorHAnsi"/>
          <w:szCs w:val="24"/>
        </w:rPr>
        <w:t xml:space="preserve"> dan </w:t>
      </w:r>
      <w:proofErr w:type="spellStart"/>
      <w:r w:rsidRPr="00694281">
        <w:rPr>
          <w:rFonts w:asciiTheme="minorHAnsi" w:hAnsiTheme="minorHAnsi" w:cstheme="minorHAnsi"/>
          <w:szCs w:val="24"/>
        </w:rPr>
        <w:t>taktik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maupun</w:t>
      </w:r>
      <w:proofErr w:type="spellEnd"/>
      <w:r w:rsidRPr="00694281">
        <w:rPr>
          <w:rFonts w:asciiTheme="minorHAnsi" w:hAnsiTheme="minorHAnsi" w:cstheme="minorHAnsi"/>
          <w:szCs w:val="24"/>
        </w:rPr>
        <w:t xml:space="preserve"> mental yang </w:t>
      </w:r>
      <w:proofErr w:type="spellStart"/>
      <w:r w:rsidRPr="00694281">
        <w:rPr>
          <w:rFonts w:asciiTheme="minorHAnsi" w:hAnsiTheme="minorHAnsi" w:cstheme="minorHAnsi"/>
          <w:szCs w:val="24"/>
        </w:rPr>
        <w:t>baik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Terutama</w:t>
      </w:r>
      <w:proofErr w:type="spellEnd"/>
      <w:r w:rsidRPr="00694281">
        <w:rPr>
          <w:rFonts w:asciiTheme="minorHAnsi" w:hAnsiTheme="minorHAnsi" w:cstheme="minorHAnsi"/>
          <w:szCs w:val="24"/>
        </w:rPr>
        <w:t xml:space="preserve"> pada </w:t>
      </w:r>
      <w:proofErr w:type="spellStart"/>
      <w:r w:rsidRPr="00694281">
        <w:rPr>
          <w:rFonts w:asciiTheme="minorHAnsi" w:hAnsiTheme="minorHAnsi" w:cstheme="minorHAnsi"/>
          <w:szCs w:val="24"/>
        </w:rPr>
        <w:t>hal</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teknik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atau</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keterampilan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dasar</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seperti</w:t>
      </w:r>
      <w:proofErr w:type="spellEnd"/>
      <w:r w:rsidRPr="00694281">
        <w:rPr>
          <w:rFonts w:asciiTheme="minorHAnsi" w:hAnsiTheme="minorHAnsi" w:cstheme="minorHAnsi"/>
          <w:szCs w:val="24"/>
        </w:rPr>
        <w:t xml:space="preserve"> </w:t>
      </w:r>
      <w:r w:rsidRPr="00694281">
        <w:rPr>
          <w:rFonts w:asciiTheme="minorHAnsi" w:hAnsiTheme="minorHAnsi" w:cstheme="minorHAnsi"/>
          <w:i/>
          <w:szCs w:val="24"/>
        </w:rPr>
        <w:t xml:space="preserve">passing, controlling, dribbling, shooting, </w:t>
      </w:r>
      <w:proofErr w:type="spellStart"/>
      <w:r w:rsidRPr="00694281">
        <w:rPr>
          <w:rFonts w:asciiTheme="minorHAnsi" w:hAnsiTheme="minorHAnsi" w:cstheme="minorHAnsi"/>
          <w:i/>
          <w:szCs w:val="24"/>
        </w:rPr>
        <w:t>longpassing</w:t>
      </w:r>
      <w:proofErr w:type="spellEnd"/>
      <w:r w:rsidRPr="00694281">
        <w:rPr>
          <w:rFonts w:asciiTheme="minorHAnsi" w:hAnsiTheme="minorHAnsi" w:cstheme="minorHAnsi"/>
          <w:szCs w:val="24"/>
        </w:rPr>
        <w:t xml:space="preserve"> dan </w:t>
      </w:r>
      <w:r w:rsidRPr="00694281">
        <w:rPr>
          <w:rFonts w:asciiTheme="minorHAnsi" w:hAnsiTheme="minorHAnsi" w:cstheme="minorHAnsi"/>
          <w:i/>
          <w:szCs w:val="24"/>
        </w:rPr>
        <w:t>heading,</w:t>
      </w:r>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harus</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dapat</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dikuasasi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dengan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baik</w:t>
      </w:r>
      <w:proofErr w:type="spellEnd"/>
      <w:r w:rsidRPr="00694281">
        <w:rPr>
          <w:rFonts w:asciiTheme="minorHAnsi" w:hAnsiTheme="minorHAnsi" w:cstheme="minorHAnsi"/>
          <w:szCs w:val="24"/>
        </w:rPr>
        <w:t xml:space="preserve"> dan </w:t>
      </w:r>
      <w:proofErr w:type="spellStart"/>
      <w:r w:rsidRPr="00694281">
        <w:rPr>
          <w:rFonts w:asciiTheme="minorHAnsi" w:hAnsiTheme="minorHAnsi" w:cstheme="minorHAnsi"/>
          <w:szCs w:val="24"/>
        </w:rPr>
        <w:t>sempurna</w:t>
      </w:r>
      <w:proofErr w:type="spellEnd"/>
      <w:r w:rsidRPr="00694281">
        <w:rPr>
          <w:rFonts w:asciiTheme="minorHAnsi" w:hAnsiTheme="minorHAnsi" w:cstheme="minorHAnsi"/>
          <w:szCs w:val="24"/>
        </w:rPr>
        <w:t xml:space="preserve"> agar </w:t>
      </w:r>
      <w:proofErr w:type="spellStart"/>
      <w:r w:rsidRPr="00694281">
        <w:rPr>
          <w:rFonts w:asciiTheme="minorHAnsi" w:hAnsiTheme="minorHAnsi" w:cstheme="minorHAnsi"/>
          <w:szCs w:val="24"/>
        </w:rPr>
        <w:t>dapat</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bermain</w:t>
      </w:r>
      <w:proofErr w:type="spellEnd"/>
      <w:r w:rsidRPr="00694281">
        <w:rPr>
          <w:rFonts w:asciiTheme="minorHAnsi" w:hAnsiTheme="minorHAnsi" w:cstheme="minorHAnsi"/>
          <w:szCs w:val="24"/>
        </w:rPr>
        <w:t xml:space="preserve"> bola </w:t>
      </w:r>
      <w:proofErr w:type="spellStart"/>
      <w:r w:rsidRPr="00694281">
        <w:rPr>
          <w:rFonts w:asciiTheme="minorHAnsi" w:hAnsiTheme="minorHAnsi" w:cstheme="minorHAnsi"/>
          <w:szCs w:val="24"/>
        </w:rPr>
        <w:t>dengan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baik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Keterampilan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dasar</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tersebut</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perlu</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didukung</w:t>
      </w:r>
      <w:proofErr w:type="spellEnd"/>
      <w:r w:rsidRPr="00694281">
        <w:rPr>
          <w:rFonts w:asciiTheme="minorHAnsi" w:hAnsiTheme="minorHAnsi" w:cstheme="minorHAnsi"/>
          <w:szCs w:val="24"/>
        </w:rPr>
        <w:t xml:space="preserve"> oleh </w:t>
      </w:r>
      <w:proofErr w:type="spellStart"/>
      <w:r w:rsidRPr="00694281">
        <w:rPr>
          <w:rFonts w:asciiTheme="minorHAnsi" w:hAnsiTheme="minorHAnsi" w:cstheme="minorHAnsi"/>
          <w:szCs w:val="24"/>
        </w:rPr>
        <w:t>kemampuan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dasar</w:t>
      </w:r>
      <w:proofErr w:type="spellEnd"/>
      <w:r w:rsidRPr="00694281">
        <w:rPr>
          <w:rFonts w:asciiTheme="minorHAnsi" w:hAnsiTheme="minorHAnsi" w:cstheme="minorHAnsi"/>
          <w:szCs w:val="24"/>
        </w:rPr>
        <w:t xml:space="preserve"> </w:t>
      </w:r>
      <w:r w:rsidRPr="00694281">
        <w:rPr>
          <w:rFonts w:asciiTheme="minorHAnsi" w:hAnsiTheme="minorHAnsi" w:cstheme="minorHAnsi"/>
          <w:szCs w:val="24"/>
        </w:rPr>
        <w:fldChar w:fldCharType="begin" w:fldLock="1"/>
      </w:r>
      <w:r w:rsidR="0000659A" w:rsidRPr="00694281">
        <w:rPr>
          <w:rFonts w:asciiTheme="minorHAnsi" w:hAnsiTheme="minorHAnsi" w:cstheme="minorHAnsi"/>
          <w:szCs w:val="24"/>
        </w:rPr>
        <w:instrText>ADDIN CSL_CITATION {"citationItems":[{"id":"ITEM-1","itemData":{"DOI":"https://doi.org/10.17509/jtikor.v1i1.155","author":[{"dropping-particle":"","family":"Nurfalah","given":"R. T.","non-dropping-particle":"","parse-names":false,"suffix":""},{"dropping-particle":"","family":"Ugelta","given":"S.","non-dropping-particle":"","parse-names":false,"suffix":""},{"dropping-particle":"","family":"Imanudin","given":"I.","non-dropping-particle":"","parse-names":false,"suffix":""}],"container-title":"Jurnal Terapan Ilmu Keolahragaan.","id":"ITEM-1","issued":{"date-parts":[["2016"]]},"title":"Pengaruh Imajery Training terhadap Keterampilan Hasil Shooting Sepak Bola di SSB Java Putra Yudha.","type":"article-journal"},"uris":["http://www.mendeley.com/documents/?uuid=641e49e9-707a-49b8-93cd-43ee87558573","http://www.mendeley.com/documents/?uuid=23de43fe-c5a7-46eb-93e2-41236b3898a0"]}],"mendeley":{"formattedCitation":"(Nurfalah &lt;i&gt;et al.&lt;/i&gt;, 2016)","plainTextFormattedCitation":"(Nurfalah et al., 2016)","previouslyFormattedCitation":"(Nurfalah &lt;i&gt;et al.&lt;/i&gt;, 2016)"},"properties":{"noteIndex":0},"schema":"https://github.com/citation-style-language/schema/raw/master/csl-citation.json"}</w:instrText>
      </w:r>
      <w:r w:rsidRPr="00694281">
        <w:rPr>
          <w:rFonts w:asciiTheme="minorHAnsi" w:hAnsiTheme="minorHAnsi" w:cstheme="minorHAnsi"/>
          <w:szCs w:val="24"/>
        </w:rPr>
        <w:fldChar w:fldCharType="separate"/>
      </w:r>
      <w:r w:rsidR="00A20FAD" w:rsidRPr="00694281">
        <w:rPr>
          <w:rFonts w:asciiTheme="minorHAnsi" w:hAnsiTheme="minorHAnsi" w:cstheme="minorHAnsi"/>
          <w:noProof/>
          <w:szCs w:val="24"/>
        </w:rPr>
        <w:t xml:space="preserve">(Nurfalah </w:t>
      </w:r>
      <w:r w:rsidR="00A20FAD" w:rsidRPr="00694281">
        <w:rPr>
          <w:rFonts w:asciiTheme="minorHAnsi" w:hAnsiTheme="minorHAnsi" w:cstheme="minorHAnsi"/>
          <w:i/>
          <w:noProof/>
          <w:szCs w:val="24"/>
        </w:rPr>
        <w:t>et al.</w:t>
      </w:r>
      <w:r w:rsidR="00A20FAD" w:rsidRPr="00694281">
        <w:rPr>
          <w:rFonts w:asciiTheme="minorHAnsi" w:hAnsiTheme="minorHAnsi" w:cstheme="minorHAnsi"/>
          <w:noProof/>
          <w:szCs w:val="24"/>
        </w:rPr>
        <w:t>, 2016)</w:t>
      </w:r>
      <w:r w:rsidRPr="00694281">
        <w:rPr>
          <w:rFonts w:asciiTheme="minorHAnsi" w:hAnsiTheme="minorHAnsi" w:cstheme="minorHAnsi"/>
          <w:szCs w:val="24"/>
        </w:rPr>
        <w:fldChar w:fldCharType="end"/>
      </w:r>
      <w:r w:rsidRPr="00694281">
        <w:rPr>
          <w:rFonts w:asciiTheme="minorHAnsi" w:hAnsiTheme="minorHAnsi" w:cstheme="minorHAnsi"/>
          <w:szCs w:val="24"/>
        </w:rPr>
        <w:t xml:space="preserve">. Jika </w:t>
      </w:r>
      <w:proofErr w:type="spellStart"/>
      <w:r w:rsidRPr="00694281">
        <w:rPr>
          <w:rFonts w:asciiTheme="minorHAnsi" w:hAnsiTheme="minorHAnsi" w:cstheme="minorHAnsi"/>
          <w:szCs w:val="24"/>
        </w:rPr>
        <w:t>tidak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dibarengi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dengan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dorongan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gaya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mengajar</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dari</w:t>
      </w:r>
      <w:proofErr w:type="spellEnd"/>
      <w:r w:rsidRPr="00694281">
        <w:rPr>
          <w:rFonts w:asciiTheme="minorHAnsi" w:hAnsiTheme="minorHAnsi" w:cstheme="minorHAnsi"/>
          <w:szCs w:val="24"/>
        </w:rPr>
        <w:t xml:space="preserve"> guru </w:t>
      </w:r>
      <w:proofErr w:type="spellStart"/>
      <w:r w:rsidRPr="00694281">
        <w:rPr>
          <w:rFonts w:asciiTheme="minorHAnsi" w:hAnsiTheme="minorHAnsi" w:cstheme="minorHAnsi"/>
          <w:szCs w:val="24"/>
        </w:rPr>
        <w:t>serta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dukungan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dari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motivasi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belajar</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siswa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maka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ketercapain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penguasaan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teknik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dasar</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permainan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sepakbola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tidak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akan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tercapai</w:t>
      </w:r>
      <w:proofErr w:type="spellEnd"/>
      <w:r w:rsidRPr="00694281">
        <w:rPr>
          <w:rFonts w:asciiTheme="minorHAnsi" w:hAnsiTheme="minorHAnsi" w:cstheme="minorHAnsi"/>
          <w:szCs w:val="24"/>
        </w:rPr>
        <w:t>.</w:t>
      </w:r>
    </w:p>
    <w:p w14:paraId="3F3FCD0A" w14:textId="21558547" w:rsidR="002512D5" w:rsidRPr="00694281" w:rsidRDefault="002512D5" w:rsidP="00A20FAD">
      <w:pPr>
        <w:spacing w:line="240" w:lineRule="auto"/>
        <w:ind w:firstLine="567"/>
        <w:jc w:val="both"/>
        <w:rPr>
          <w:rFonts w:asciiTheme="minorHAnsi" w:hAnsiTheme="minorHAnsi" w:cstheme="minorHAnsi"/>
          <w:sz w:val="24"/>
          <w:szCs w:val="24"/>
        </w:rPr>
      </w:pPr>
      <w:r w:rsidRPr="00694281">
        <w:rPr>
          <w:rFonts w:asciiTheme="minorHAnsi" w:hAnsiTheme="minorHAnsi" w:cstheme="minorHAnsi"/>
          <w:sz w:val="24"/>
          <w:szCs w:val="24"/>
        </w:rPr>
        <w:t xml:space="preserve">Penelitian dari </w:t>
      </w:r>
      <w:r w:rsidRPr="00694281">
        <w:rPr>
          <w:rFonts w:asciiTheme="minorHAnsi" w:hAnsiTheme="minorHAnsi" w:cstheme="minorHAnsi"/>
          <w:sz w:val="24"/>
          <w:szCs w:val="24"/>
        </w:rPr>
        <w:fldChar w:fldCharType="begin" w:fldLock="1"/>
      </w:r>
      <w:r w:rsidR="00A20FAD" w:rsidRPr="00694281">
        <w:rPr>
          <w:rFonts w:asciiTheme="minorHAnsi" w:hAnsiTheme="minorHAnsi" w:cstheme="minorHAnsi"/>
          <w:sz w:val="24"/>
          <w:szCs w:val="24"/>
        </w:rPr>
        <w:instrText>ADDIN CSL_CITATION {"citationItems":[{"id":"ITEM-1","itemData":{"author":[{"dropping-particle":"","family":"Prasetiyo","given":"Rahayu","non-dropping-particle":"","parse-names":false,"suffix":""},{"dropping-particle":"","family":"Susanto","given":"Nugroho","non-dropping-particle":"","parse-names":false,"suffix":""}],"container-title":"Jurnal Sporta Saintika","id":"ITEM-1","issued":{"date-parts":[["2022"]]},"page":"147-154","title":"Pengaruh Sikap Mengajar Guru Terhadap Motivasi Belajar Siswa Pada Mata Pelajaran PJOK","type":"article-journal","volume":"6"},"uris":["http://www.mendeley.com/documents/?uuid=821fb021-788c-4482-8a11-a6abe14bb34a","http://www.mendeley.com/documents/?uuid=8c1b5817-f05f-45c8-94fa-f7bf79a60eb9"]}],"mendeley":{"formattedCitation":"(Prasetiyo &amp; Susanto, 2022)","manualFormatting":"Prasetiyo dan Susanto, (2022)","plainTextFormattedCitation":"(Prasetiyo &amp; Susanto, 2022)","previouslyFormattedCitation":"(Prasetiyo &amp; Susanto, 2022)"},"properties":{"noteIndex":0},"schema":"https://github.com/citation-style-language/schema/raw/master/csl-citation.json"}</w:instrText>
      </w:r>
      <w:r w:rsidRPr="00694281">
        <w:rPr>
          <w:rFonts w:asciiTheme="minorHAnsi" w:hAnsiTheme="minorHAnsi" w:cstheme="minorHAnsi"/>
          <w:sz w:val="24"/>
          <w:szCs w:val="24"/>
        </w:rPr>
        <w:fldChar w:fldCharType="separate"/>
      </w:r>
      <w:r w:rsidRPr="00694281">
        <w:rPr>
          <w:rFonts w:asciiTheme="minorHAnsi" w:hAnsiTheme="minorHAnsi" w:cstheme="minorHAnsi"/>
          <w:noProof/>
          <w:sz w:val="24"/>
          <w:szCs w:val="24"/>
        </w:rPr>
        <w:t>Prasetiyo dan Susanto, (2022)</w:t>
      </w:r>
      <w:r w:rsidRPr="00694281">
        <w:rPr>
          <w:rFonts w:asciiTheme="minorHAnsi" w:hAnsiTheme="minorHAnsi" w:cstheme="minorHAnsi"/>
          <w:sz w:val="24"/>
          <w:szCs w:val="24"/>
        </w:rPr>
        <w:fldChar w:fldCharType="end"/>
      </w:r>
      <w:r w:rsidRPr="00694281">
        <w:rPr>
          <w:rFonts w:asciiTheme="minorHAnsi" w:hAnsiTheme="minorHAnsi" w:cstheme="minorHAnsi"/>
          <w:sz w:val="24"/>
          <w:szCs w:val="24"/>
        </w:rPr>
        <w:t xml:space="preserve"> yang meneliti tentang pengaruh pengaruh sikap mengajar guru terhadap motivasi belajar siswa pada mata pelajaran PJOK, menunjukkan hasil bahwa Sikap mengajar otoriter dengan sikap mengajar permisif memiliki perbedaan yang signifikan dalam mempengaruhi motivasi belajar siswa, dibuktikan dengan nilai signifikan 0,000 &lt; 0,05. Namun sikap mengajar riil dengan sikap mengajar otoriter tidak ada perbedaan yang signifikan dalam mempengaruhi motivasi belajar siswa, dibuktikan dengan nilai signifikan 0,126 &gt;0,05. Sikap mengajar yang paling mempengaruhi motivasi belajar siswa adalah sikap mengajar riil, diurutan kedua adalah otoriter, dan paling akhir berpengaruh terhadap motivasi siswa adalah sikap belajar permisif.</w:t>
      </w:r>
    </w:p>
    <w:p w14:paraId="0DA9C417" w14:textId="34066327" w:rsidR="002512D5" w:rsidRPr="00694281" w:rsidRDefault="002512D5" w:rsidP="00A20FAD">
      <w:pPr>
        <w:spacing w:line="240" w:lineRule="auto"/>
        <w:ind w:firstLine="567"/>
        <w:jc w:val="both"/>
        <w:rPr>
          <w:rFonts w:asciiTheme="minorHAnsi" w:hAnsiTheme="minorHAnsi" w:cstheme="minorHAnsi"/>
          <w:sz w:val="24"/>
          <w:szCs w:val="24"/>
        </w:rPr>
      </w:pPr>
      <w:r w:rsidRPr="00694281">
        <w:rPr>
          <w:rFonts w:asciiTheme="minorHAnsi" w:hAnsiTheme="minorHAnsi" w:cstheme="minorHAnsi"/>
          <w:sz w:val="24"/>
          <w:szCs w:val="24"/>
        </w:rPr>
        <w:t xml:space="preserve">Penelitian lainnya dari </w:t>
      </w:r>
      <w:r w:rsidRPr="00694281">
        <w:rPr>
          <w:rFonts w:asciiTheme="minorHAnsi" w:hAnsiTheme="minorHAnsi" w:cstheme="minorHAnsi"/>
          <w:sz w:val="24"/>
          <w:szCs w:val="24"/>
        </w:rPr>
        <w:fldChar w:fldCharType="begin" w:fldLock="1"/>
      </w:r>
      <w:r w:rsidR="0000659A" w:rsidRPr="00694281">
        <w:rPr>
          <w:rFonts w:asciiTheme="minorHAnsi" w:hAnsiTheme="minorHAnsi" w:cstheme="minorHAnsi"/>
          <w:sz w:val="24"/>
          <w:szCs w:val="24"/>
        </w:rPr>
        <w:instrText>ADDIN CSL_CITATION {"citationItems":[{"id":"ITEM-1","itemData":{"DOI":"10.24036/jeal.v2i2.161","ISSN":"2745-9691","abstract":"Abstrak\r Penelitian ini bertujuan untuk mengetahui: (1) Gaya mengajar guru di Sekolah Menengah Kejuruan Negeri Model Gorontalo. (2) Motivasi belajar siswa di Sekolah Menengah Kejuruan Negeri Model Gorontalo. (3) Hubungan gaya mengajar guru dengan motivasi belajar siswa di Sekolah Menengah Kejuruan Negeri Model Gorontalo. Metode yang digunakan yaitu kuantitatif dengan teknik korelasional. Populasi dalam penelitian ini berjumlah 313 siswa. Teknik pengambilan sampel menggunakan teknik random sampling. Sampel berjumlah 76 responden. Teknik pengumpulan data menggunakan kuesioner. Hasil penelitian ini menunjukkan bahwa : (1) Gaya mengajar guru di Sekolah Menengah Kejuruan Negeri Model Gorontalo berada pada persentase sebesar 84.44% atau kriteria sangat baik. (2) Motivasi belajar siswa di Sekolah Menengah Kejuruan Negeri Model Gorontalo berada pada persentase sebesar 80.58% atau kriteria baik. (3) Gaya mengajar guru dengan motivasi belajar siswa memiliki hubungan yang signifikan dan positif dengan koefisien korelasi sebesar 0,763. Untuk itu disarankan : (1) bagi Sekolah diharapkan dapat lebih meningkatkan motivasi belajar siswa agar bisa menghasilkan lulusan yang berkualitas. (2) bagi Guru diharapkan gaya mengajarnya agar lebih ditingkatkan lagi untuk menciptakan proses belajar mengajar yang efektif dan efisien. (3) bagi peneliti diharapkan dapat memperkuat kemampuan menganalisis tentang gaya mengajar guru dengan motivasi belajar siswa.\r \r \r Kata Kunci: gaya mengajar guru, motivasi belajar siswa","author":[{"dropping-particle":"","family":"Male","given":"Veronika","non-dropping-particle":"","parse-names":false,"suffix":""},{"dropping-particle":"","family":"Ansar","given":"Ansar","non-dropping-particle":"","parse-names":false,"suffix":""},{"dropping-particle":"","family":"Arwildayanto","given":"Arwildayanto","non-dropping-particle":"","parse-names":false,"suffix":""}],"container-title":"Journal of Educational Administration and Leadership","id":"ITEM-1","issue":"2","issued":{"date-parts":[["2021"]]},"page":"212-221","title":"Hubungan Gaya Mengajar Guru Dengan Motivasi Belajar Siswa Di Sekolah Menengah Kejuruan Negeri Model Gorontalo Kecamatan Botupingge","type":"article-journal","volume":"2"},"uris":["http://www.mendeley.com/documents/?uuid=44af5246-02ab-465e-91c3-096842adb8cf","http://www.mendeley.com/documents/?uuid=dbf13b01-4e3f-4adf-997a-19c74ee40f40"]}],"mendeley":{"formattedCitation":"(Male &lt;i&gt;et al.&lt;/i&gt;, 2021)","manualFormatting":"Male dkk., (2021)","plainTextFormattedCitation":"(Male et al., 2021)","previouslyFormattedCitation":"(Male &lt;i&gt;et al.&lt;/i&gt;, 2021)"},"properties":{"noteIndex":0},"schema":"https://github.com/citation-style-language/schema/raw/master/csl-citation.json"}</w:instrText>
      </w:r>
      <w:r w:rsidRPr="00694281">
        <w:rPr>
          <w:rFonts w:asciiTheme="minorHAnsi" w:hAnsiTheme="minorHAnsi" w:cstheme="minorHAnsi"/>
          <w:sz w:val="24"/>
          <w:szCs w:val="24"/>
        </w:rPr>
        <w:fldChar w:fldCharType="separate"/>
      </w:r>
      <w:r w:rsidRPr="00694281">
        <w:rPr>
          <w:rFonts w:asciiTheme="minorHAnsi" w:hAnsiTheme="minorHAnsi" w:cstheme="minorHAnsi"/>
          <w:noProof/>
          <w:sz w:val="24"/>
          <w:szCs w:val="24"/>
        </w:rPr>
        <w:t>Male dkk., (2021)</w:t>
      </w:r>
      <w:r w:rsidRPr="00694281">
        <w:rPr>
          <w:rFonts w:asciiTheme="minorHAnsi" w:hAnsiTheme="minorHAnsi" w:cstheme="minorHAnsi"/>
          <w:sz w:val="24"/>
          <w:szCs w:val="24"/>
        </w:rPr>
        <w:fldChar w:fldCharType="end"/>
      </w:r>
      <w:r w:rsidRPr="00694281">
        <w:rPr>
          <w:rFonts w:asciiTheme="minorHAnsi" w:hAnsiTheme="minorHAnsi" w:cstheme="minorHAnsi"/>
          <w:sz w:val="24"/>
          <w:szCs w:val="24"/>
        </w:rPr>
        <w:t xml:space="preserve"> tentang hubungan gaya mengajar guru dengan motivasi belajar siswa di Sekolah Menengah Kejuruan Negeri Model Gorontalo Kecamatan Botupingge. Hasil penelitian menunjukkan gaya mengajar guru dengan motivasi belajar siswa memiliki hubungan yang signifikan dan positif dengan koefisien korelasi sebesar 0,763. Untuk itu disarankan, Guru diharapkan gaya mengajarnya agar lebih ditingkatkan lagi untuk menciptakan proses belajar mengajar yang efektif dan efisien. </w:t>
      </w:r>
    </w:p>
    <w:p w14:paraId="717F9DD9" w14:textId="27777723" w:rsidR="00286805" w:rsidRPr="00694281" w:rsidRDefault="002512D5" w:rsidP="00A20FAD">
      <w:pPr>
        <w:spacing w:line="240" w:lineRule="auto"/>
        <w:ind w:firstLine="567"/>
        <w:jc w:val="both"/>
        <w:rPr>
          <w:rFonts w:asciiTheme="minorHAnsi" w:hAnsiTheme="minorHAnsi" w:cstheme="minorHAnsi"/>
          <w:sz w:val="24"/>
          <w:szCs w:val="24"/>
        </w:rPr>
      </w:pPr>
      <w:r w:rsidRPr="00694281">
        <w:rPr>
          <w:rFonts w:asciiTheme="minorHAnsi" w:hAnsiTheme="minorHAnsi" w:cstheme="minorHAnsi"/>
          <w:sz w:val="24"/>
          <w:szCs w:val="24"/>
        </w:rPr>
        <w:t xml:space="preserve">Berdasarkan hal kajian literatur diatas, maka hadirnya kegiatan belajar mengajar yang tidak membosankan dengan menerapkan variasi gaya mengajar, dapat menarik serta menciptakan rasa motivasi belajar peserta didik. Dengan motivasi belajar yang terdapat dalam pribadi peserta didik, maka kegiatan belajar dapat membuat peserta didik semakin giat untuk belajar, akibatnya hasil serta tujuan belajar bisa tercapai, serta keinginan dalam belajar sangat penting untuk mendorong, menggerakkan, dan mengarahkan kegiatan pembelajaran. Dengan demikian, guru PJOK harus menerapkan beragam strategi serta cara yang bisa meningkatkan motivasi belajar peserta didik, termasuk melalui penggunaan gaya mengajar yang beragam. Sampai aktivitas pembelajaran bisa berlangsung dengan baik serta bisa menciptakan motivasi belajar bagi peserta didik. Dilihat dari pentingnya penggunaan gaya mengajar yang tepat di dalam sebuah proses pembelajaran dan peserta didik tampak tak mempunyai dorongan serta motivasi pada kegiatan pembelajaran sehingga penelitian ini layak untuk diteliti. </w:t>
      </w:r>
    </w:p>
    <w:p w14:paraId="445A04C2" w14:textId="77777777" w:rsidR="002512D5" w:rsidRPr="00694281" w:rsidRDefault="002512D5" w:rsidP="00A20FAD">
      <w:pPr>
        <w:widowControl w:val="0"/>
        <w:autoSpaceDE w:val="0"/>
        <w:autoSpaceDN w:val="0"/>
        <w:adjustRightInd w:val="0"/>
        <w:spacing w:after="0" w:line="240" w:lineRule="auto"/>
        <w:ind w:firstLine="709"/>
        <w:jc w:val="both"/>
        <w:rPr>
          <w:rFonts w:asciiTheme="minorHAnsi" w:hAnsiTheme="minorHAnsi" w:cstheme="minorHAnsi"/>
          <w:color w:val="000000"/>
          <w:sz w:val="24"/>
          <w:szCs w:val="24"/>
        </w:rPr>
      </w:pPr>
    </w:p>
    <w:p w14:paraId="47D779F4" w14:textId="77777777" w:rsidR="00286805" w:rsidRPr="00694281" w:rsidRDefault="00286805" w:rsidP="00A20FAD">
      <w:pPr>
        <w:widowControl w:val="0"/>
        <w:autoSpaceDE w:val="0"/>
        <w:autoSpaceDN w:val="0"/>
        <w:adjustRightInd w:val="0"/>
        <w:spacing w:after="0" w:line="240" w:lineRule="auto"/>
        <w:jc w:val="both"/>
        <w:rPr>
          <w:rFonts w:asciiTheme="minorHAnsi" w:hAnsiTheme="minorHAnsi" w:cstheme="minorHAnsi"/>
          <w:b/>
          <w:bCs/>
          <w:color w:val="000000"/>
          <w:spacing w:val="-12"/>
          <w:sz w:val="24"/>
          <w:szCs w:val="24"/>
        </w:rPr>
      </w:pPr>
      <w:r w:rsidRPr="00694281">
        <w:rPr>
          <w:rFonts w:asciiTheme="minorHAnsi" w:hAnsiTheme="minorHAnsi" w:cstheme="minorHAnsi"/>
          <w:b/>
          <w:bCs/>
          <w:color w:val="000000"/>
          <w:spacing w:val="-1"/>
          <w:sz w:val="24"/>
          <w:szCs w:val="24"/>
        </w:rPr>
        <w:t>M</w:t>
      </w:r>
      <w:r w:rsidRPr="00694281">
        <w:rPr>
          <w:rFonts w:asciiTheme="minorHAnsi" w:hAnsiTheme="minorHAnsi" w:cstheme="minorHAnsi"/>
          <w:b/>
          <w:bCs/>
          <w:color w:val="000000"/>
          <w:sz w:val="24"/>
          <w:szCs w:val="24"/>
        </w:rPr>
        <w:t>etode</w:t>
      </w:r>
      <w:r w:rsidRPr="00694281">
        <w:rPr>
          <w:rFonts w:asciiTheme="minorHAnsi" w:hAnsiTheme="minorHAnsi" w:cstheme="minorHAnsi"/>
          <w:b/>
          <w:bCs/>
          <w:color w:val="000000"/>
          <w:spacing w:val="-12"/>
          <w:sz w:val="24"/>
          <w:szCs w:val="24"/>
        </w:rPr>
        <w:t xml:space="preserve"> </w:t>
      </w:r>
    </w:p>
    <w:p w14:paraId="4041473B" w14:textId="08C19B5C" w:rsidR="002512D5" w:rsidRPr="00694281" w:rsidRDefault="002512D5" w:rsidP="00A20FAD">
      <w:pPr>
        <w:spacing w:line="240" w:lineRule="auto"/>
        <w:ind w:firstLine="720"/>
        <w:jc w:val="both"/>
        <w:rPr>
          <w:rFonts w:asciiTheme="minorHAnsi" w:hAnsiTheme="minorHAnsi" w:cstheme="minorHAnsi"/>
          <w:sz w:val="24"/>
          <w:szCs w:val="24"/>
        </w:rPr>
      </w:pPr>
      <w:r w:rsidRPr="00694281">
        <w:rPr>
          <w:rFonts w:asciiTheme="minorHAnsi" w:hAnsiTheme="minorHAnsi" w:cstheme="minorHAnsi"/>
          <w:sz w:val="24"/>
          <w:szCs w:val="24"/>
        </w:rPr>
        <w:t xml:space="preserve">Metode yang digunakan dalam penelitian ini adalah metode kuantitatif eksplanatif. </w:t>
      </w:r>
      <w:r w:rsidR="00A20FAD" w:rsidRPr="00694281">
        <w:rPr>
          <w:rFonts w:asciiTheme="minorHAnsi" w:hAnsiTheme="minorHAnsi" w:cstheme="minorHAnsi"/>
          <w:sz w:val="24"/>
          <w:szCs w:val="24"/>
        </w:rPr>
        <w:t xml:space="preserve">Penelitian kuantitatif ini dilakukan memakai angka, dimulai dari pengumpulan data, penafsiran terhadap data tersebut, sampai hasil </w:t>
      </w:r>
      <w:r w:rsidR="00A20FAD" w:rsidRPr="00694281">
        <w:rPr>
          <w:rFonts w:asciiTheme="minorHAnsi" w:hAnsiTheme="minorHAnsi" w:cstheme="minorHAnsi"/>
          <w:sz w:val="24"/>
          <w:szCs w:val="24"/>
        </w:rPr>
        <w:fldChar w:fldCharType="begin" w:fldLock="1"/>
      </w:r>
      <w:r w:rsidR="0000659A" w:rsidRPr="00694281">
        <w:rPr>
          <w:rFonts w:asciiTheme="minorHAnsi" w:hAnsiTheme="minorHAnsi" w:cstheme="minorHAnsi"/>
          <w:sz w:val="24"/>
          <w:szCs w:val="24"/>
        </w:rPr>
        <w:instrText>ADDIN CSL_CITATION {"citationItems":[{"id":"ITEM-1","itemData":{"author":[{"dropping-particle":"","family":"Putra","given":"Raihan Dwi","non-dropping-particle":"","parse-names":false,"suffix":""},{"dropping-particle":"","family":"Denay","given":"Nalury","non-dropping-particle":"","parse-names":false,"suffix":""},{"dropping-particle":"","family":"Mardesia","given":"Pringgo","non-dropping-particle":"","parse-names":false,"suffix":""}],"container-title":"Champion","id":"ITEM-1","issue":"1","issued":{"date-parts":[["2024"]]},"title":"Analisis Keterampilan Renang Gaya Punggung Mahasiswa Renang Spesialisasi Departemen Kepelatihan FIK UNP","type":"article-journal","volume":"1"},"uris":["http://www.mendeley.com/documents/?uuid=fb660eae-07dc-4177-838b-83a3b1b1dd55"]}],"mendeley":{"formattedCitation":"(Putra &lt;i&gt;et al.&lt;/i&gt;, 2024)","plainTextFormattedCitation":"(Putra et al., 2024)","previouslyFormattedCitation":"(Putra &lt;i&gt;et al.&lt;/i&gt;, 2024)"},"properties":{"noteIndex":0},"schema":"https://github.com/citation-style-language/schema/raw/master/csl-citation.json"}</w:instrText>
      </w:r>
      <w:r w:rsidR="00A20FAD" w:rsidRPr="00694281">
        <w:rPr>
          <w:rFonts w:asciiTheme="minorHAnsi" w:hAnsiTheme="minorHAnsi" w:cstheme="minorHAnsi"/>
          <w:sz w:val="24"/>
          <w:szCs w:val="24"/>
        </w:rPr>
        <w:fldChar w:fldCharType="separate"/>
      </w:r>
      <w:r w:rsidR="00A20FAD" w:rsidRPr="00694281">
        <w:rPr>
          <w:rFonts w:asciiTheme="minorHAnsi" w:hAnsiTheme="minorHAnsi" w:cstheme="minorHAnsi"/>
          <w:noProof/>
          <w:sz w:val="24"/>
          <w:szCs w:val="24"/>
        </w:rPr>
        <w:t xml:space="preserve">(Putra </w:t>
      </w:r>
      <w:r w:rsidR="00A20FAD" w:rsidRPr="00694281">
        <w:rPr>
          <w:rFonts w:asciiTheme="minorHAnsi" w:hAnsiTheme="minorHAnsi" w:cstheme="minorHAnsi"/>
          <w:i/>
          <w:noProof/>
          <w:sz w:val="24"/>
          <w:szCs w:val="24"/>
        </w:rPr>
        <w:t>et al.</w:t>
      </w:r>
      <w:r w:rsidR="00A20FAD" w:rsidRPr="00694281">
        <w:rPr>
          <w:rFonts w:asciiTheme="minorHAnsi" w:hAnsiTheme="minorHAnsi" w:cstheme="minorHAnsi"/>
          <w:noProof/>
          <w:sz w:val="24"/>
          <w:szCs w:val="24"/>
        </w:rPr>
        <w:t>, 2024)</w:t>
      </w:r>
      <w:r w:rsidR="00A20FAD" w:rsidRPr="00694281">
        <w:rPr>
          <w:rFonts w:asciiTheme="minorHAnsi" w:hAnsiTheme="minorHAnsi" w:cstheme="minorHAnsi"/>
          <w:sz w:val="24"/>
          <w:szCs w:val="24"/>
        </w:rPr>
        <w:fldChar w:fldCharType="end"/>
      </w:r>
      <w:r w:rsidR="00A20FAD" w:rsidRPr="00694281">
        <w:rPr>
          <w:rFonts w:asciiTheme="minorHAnsi" w:hAnsiTheme="minorHAnsi" w:cstheme="minorHAnsi"/>
          <w:sz w:val="24"/>
          <w:szCs w:val="24"/>
        </w:rPr>
        <w:t xml:space="preserve">. </w:t>
      </w:r>
      <w:r w:rsidRPr="00694281">
        <w:rPr>
          <w:rFonts w:asciiTheme="minorHAnsi" w:hAnsiTheme="minorHAnsi" w:cstheme="minorHAnsi"/>
          <w:sz w:val="24"/>
          <w:szCs w:val="24"/>
        </w:rPr>
        <w:t xml:space="preserve">Adapun sampel yang digunakan dalam penelitan ini adalah peserta didik kelas XI SMA IT Bina Amal Semarang dengan jumlah 30 responden. Teknik pengambilan sampel yang digunakan dalam penelitian ini adalah teknik </w:t>
      </w:r>
      <w:r w:rsidRPr="00694281">
        <w:rPr>
          <w:rFonts w:asciiTheme="minorHAnsi" w:hAnsiTheme="minorHAnsi" w:cstheme="minorHAnsi"/>
          <w:i/>
          <w:sz w:val="24"/>
          <w:szCs w:val="24"/>
        </w:rPr>
        <w:t>simple random sampling</w:t>
      </w:r>
      <w:r w:rsidRPr="00694281">
        <w:rPr>
          <w:rFonts w:asciiTheme="minorHAnsi" w:hAnsiTheme="minorHAnsi" w:cstheme="minorHAnsi"/>
          <w:sz w:val="24"/>
          <w:szCs w:val="24"/>
        </w:rPr>
        <w:t>. Sedangkan teknik pengumpulan data yang digunakan dalam penelitian ini adalah kuesioner. Kemudian, teknik analisis data dalam penelitian ini menggunakan uji instrument, uji prasyarat, dan uji hipotesis. Penelitan ini dilakukan pada masa pembelajaran semester Genap tahun pembelajaran 2023/2024.</w:t>
      </w:r>
    </w:p>
    <w:p w14:paraId="224CE3FD" w14:textId="77777777" w:rsidR="00A20FAD" w:rsidRPr="00694281" w:rsidRDefault="00A20FAD" w:rsidP="00A20FAD">
      <w:pPr>
        <w:widowControl w:val="0"/>
        <w:autoSpaceDE w:val="0"/>
        <w:autoSpaceDN w:val="0"/>
        <w:adjustRightInd w:val="0"/>
        <w:spacing w:after="0" w:line="240" w:lineRule="auto"/>
        <w:jc w:val="both"/>
        <w:rPr>
          <w:rFonts w:asciiTheme="minorHAnsi" w:hAnsiTheme="minorHAnsi" w:cstheme="minorHAnsi"/>
          <w:sz w:val="24"/>
          <w:szCs w:val="24"/>
        </w:rPr>
      </w:pPr>
    </w:p>
    <w:p w14:paraId="02423BEB" w14:textId="77777777" w:rsidR="00D755FA" w:rsidRPr="00694281" w:rsidRDefault="00286805" w:rsidP="00D755FA">
      <w:pPr>
        <w:widowControl w:val="0"/>
        <w:autoSpaceDE w:val="0"/>
        <w:autoSpaceDN w:val="0"/>
        <w:adjustRightInd w:val="0"/>
        <w:spacing w:after="0" w:line="240" w:lineRule="auto"/>
        <w:jc w:val="both"/>
        <w:rPr>
          <w:rFonts w:asciiTheme="minorHAnsi" w:hAnsiTheme="minorHAnsi" w:cstheme="minorHAnsi"/>
          <w:b/>
          <w:bCs/>
          <w:color w:val="000000"/>
          <w:sz w:val="24"/>
          <w:szCs w:val="24"/>
        </w:rPr>
      </w:pPr>
      <w:r w:rsidRPr="00694281">
        <w:rPr>
          <w:rFonts w:asciiTheme="minorHAnsi" w:hAnsiTheme="minorHAnsi" w:cstheme="minorHAnsi"/>
          <w:b/>
          <w:bCs/>
          <w:color w:val="000000"/>
          <w:sz w:val="24"/>
          <w:szCs w:val="24"/>
        </w:rPr>
        <w:t>Ha</w:t>
      </w:r>
      <w:r w:rsidRPr="00694281">
        <w:rPr>
          <w:rFonts w:asciiTheme="minorHAnsi" w:hAnsiTheme="minorHAnsi" w:cstheme="minorHAnsi"/>
          <w:b/>
          <w:bCs/>
          <w:color w:val="000000"/>
          <w:spacing w:val="1"/>
          <w:sz w:val="24"/>
          <w:szCs w:val="24"/>
        </w:rPr>
        <w:t>s</w:t>
      </w:r>
      <w:r w:rsidRPr="00694281">
        <w:rPr>
          <w:rFonts w:asciiTheme="minorHAnsi" w:hAnsiTheme="minorHAnsi" w:cstheme="minorHAnsi"/>
          <w:b/>
          <w:bCs/>
          <w:color w:val="000000"/>
          <w:sz w:val="24"/>
          <w:szCs w:val="24"/>
        </w:rPr>
        <w:t>il</w:t>
      </w:r>
    </w:p>
    <w:p w14:paraId="3809C1E4" w14:textId="24C533A7" w:rsidR="00F713DF" w:rsidRPr="00694281" w:rsidRDefault="00D755FA" w:rsidP="00D755FA">
      <w:pPr>
        <w:widowControl w:val="0"/>
        <w:autoSpaceDE w:val="0"/>
        <w:autoSpaceDN w:val="0"/>
        <w:adjustRightInd w:val="0"/>
        <w:spacing w:after="0" w:line="240" w:lineRule="auto"/>
        <w:jc w:val="both"/>
        <w:rPr>
          <w:rFonts w:asciiTheme="minorHAnsi" w:hAnsiTheme="minorHAnsi" w:cstheme="minorHAnsi"/>
          <w:b/>
          <w:bCs/>
          <w:sz w:val="24"/>
          <w:szCs w:val="24"/>
        </w:rPr>
      </w:pPr>
      <w:r w:rsidRPr="00694281">
        <w:rPr>
          <w:rFonts w:asciiTheme="minorHAnsi" w:hAnsiTheme="minorHAnsi" w:cstheme="minorHAnsi"/>
          <w:b/>
          <w:bCs/>
          <w:sz w:val="24"/>
          <w:szCs w:val="24"/>
        </w:rPr>
        <w:t xml:space="preserve">Uji </w:t>
      </w:r>
      <w:r w:rsidR="00F713DF" w:rsidRPr="00694281">
        <w:rPr>
          <w:rFonts w:asciiTheme="minorHAnsi" w:hAnsiTheme="minorHAnsi" w:cstheme="minorHAnsi"/>
          <w:b/>
          <w:bCs/>
          <w:sz w:val="24"/>
          <w:szCs w:val="24"/>
        </w:rPr>
        <w:t>I</w:t>
      </w:r>
      <w:r w:rsidRPr="00694281">
        <w:rPr>
          <w:rFonts w:asciiTheme="minorHAnsi" w:hAnsiTheme="minorHAnsi" w:cstheme="minorHAnsi"/>
          <w:b/>
          <w:bCs/>
          <w:sz w:val="24"/>
          <w:szCs w:val="24"/>
        </w:rPr>
        <w:t>nstumen</w:t>
      </w:r>
    </w:p>
    <w:p w14:paraId="08808B60" w14:textId="6B645438" w:rsidR="00D755FA" w:rsidRPr="00694281" w:rsidRDefault="00D755FA" w:rsidP="00F713DF">
      <w:pPr>
        <w:widowControl w:val="0"/>
        <w:autoSpaceDE w:val="0"/>
        <w:autoSpaceDN w:val="0"/>
        <w:adjustRightInd w:val="0"/>
        <w:spacing w:after="0" w:line="240" w:lineRule="auto"/>
        <w:jc w:val="both"/>
        <w:rPr>
          <w:rFonts w:asciiTheme="minorHAnsi" w:hAnsiTheme="minorHAnsi" w:cstheme="minorHAnsi"/>
          <w:b/>
          <w:bCs/>
          <w:color w:val="000000"/>
          <w:spacing w:val="-14"/>
          <w:sz w:val="24"/>
          <w:szCs w:val="24"/>
        </w:rPr>
      </w:pPr>
      <w:r w:rsidRPr="00694281">
        <w:rPr>
          <w:rFonts w:asciiTheme="minorHAnsi" w:hAnsiTheme="minorHAnsi" w:cstheme="minorHAnsi"/>
          <w:sz w:val="24"/>
          <w:szCs w:val="24"/>
        </w:rPr>
        <w:t xml:space="preserve">Analisis uji instrument validitas dan reliabilitas dilakukan dengan menggunakan bantuan program </w:t>
      </w:r>
      <w:r w:rsidRPr="00694281">
        <w:rPr>
          <w:rFonts w:asciiTheme="minorHAnsi" w:hAnsiTheme="minorHAnsi" w:cstheme="minorHAnsi"/>
          <w:i/>
          <w:sz w:val="24"/>
          <w:szCs w:val="24"/>
        </w:rPr>
        <w:t>IBM SPSS Statistic</w:t>
      </w:r>
      <w:r w:rsidRPr="00694281">
        <w:rPr>
          <w:rFonts w:asciiTheme="minorHAnsi" w:hAnsiTheme="minorHAnsi" w:cstheme="minorHAnsi"/>
          <w:sz w:val="24"/>
          <w:szCs w:val="24"/>
        </w:rPr>
        <w:t xml:space="preserve"> 22. Berikut hasil analisis uji validitas dan reliabilitas selengkapnya.</w:t>
      </w:r>
    </w:p>
    <w:p w14:paraId="518F24FA" w14:textId="77777777" w:rsidR="00F713DF" w:rsidRPr="00694281" w:rsidRDefault="00D755FA" w:rsidP="00F713DF">
      <w:pPr>
        <w:pStyle w:val="ListParagraph"/>
        <w:numPr>
          <w:ilvl w:val="0"/>
          <w:numId w:val="57"/>
        </w:numPr>
        <w:rPr>
          <w:rFonts w:asciiTheme="minorHAnsi" w:hAnsiTheme="minorHAnsi" w:cstheme="minorHAnsi"/>
          <w:b/>
          <w:szCs w:val="24"/>
        </w:rPr>
      </w:pPr>
      <w:proofErr w:type="spellStart"/>
      <w:r w:rsidRPr="00694281">
        <w:rPr>
          <w:rFonts w:asciiTheme="minorHAnsi" w:hAnsiTheme="minorHAnsi" w:cstheme="minorHAnsi"/>
          <w:b/>
          <w:szCs w:val="24"/>
        </w:rPr>
        <w:t>Validitas</w:t>
      </w:r>
      <w:bookmarkStart w:id="0" w:name="_Toc163178576"/>
      <w:bookmarkStart w:id="1" w:name="_Toc177364121"/>
      <w:proofErr w:type="spellEnd"/>
    </w:p>
    <w:p w14:paraId="4DC7CE03" w14:textId="4F27F85A" w:rsidR="00F713DF" w:rsidRPr="00B81724" w:rsidRDefault="00D755FA" w:rsidP="00B81724">
      <w:pPr>
        <w:jc w:val="both"/>
        <w:rPr>
          <w:rFonts w:asciiTheme="minorHAnsi" w:hAnsiTheme="minorHAnsi" w:cstheme="minorHAnsi"/>
          <w:b/>
          <w:sz w:val="24"/>
          <w:szCs w:val="24"/>
        </w:rPr>
      </w:pPr>
      <w:r w:rsidRPr="00694281">
        <w:rPr>
          <w:rFonts w:asciiTheme="minorHAnsi" w:hAnsiTheme="minorHAnsi" w:cstheme="minorHAnsi"/>
          <w:sz w:val="24"/>
          <w:szCs w:val="24"/>
        </w:rPr>
        <w:t>Hasil uji validitas pada variabel penelitian gaya mengajar dan motivasi belajar dapat dilihat pada tabel berikut:</w:t>
      </w:r>
      <w:bookmarkStart w:id="2" w:name="_Toc178537729"/>
    </w:p>
    <w:p w14:paraId="507A9FB4" w14:textId="5E646D73" w:rsidR="00D755FA" w:rsidRPr="00694281" w:rsidRDefault="00D755FA" w:rsidP="00D755FA">
      <w:pPr>
        <w:pStyle w:val="Caption"/>
        <w:spacing w:line="360" w:lineRule="auto"/>
        <w:jc w:val="center"/>
        <w:rPr>
          <w:rFonts w:asciiTheme="minorHAnsi" w:hAnsiTheme="minorHAnsi" w:cstheme="minorHAnsi"/>
          <w:i w:val="0"/>
          <w:iCs w:val="0"/>
          <w:color w:val="auto"/>
          <w:sz w:val="24"/>
          <w:szCs w:val="24"/>
        </w:rPr>
      </w:pPr>
      <w:r w:rsidRPr="00694281">
        <w:rPr>
          <w:rFonts w:asciiTheme="minorHAnsi" w:hAnsiTheme="minorHAnsi" w:cstheme="minorHAnsi"/>
          <w:b/>
          <w:bCs/>
          <w:i w:val="0"/>
          <w:iCs w:val="0"/>
          <w:color w:val="auto"/>
          <w:sz w:val="24"/>
          <w:szCs w:val="24"/>
        </w:rPr>
        <w:t>Tabel 4.</w:t>
      </w:r>
      <w:r w:rsidRPr="00694281">
        <w:rPr>
          <w:rFonts w:asciiTheme="minorHAnsi" w:hAnsiTheme="minorHAnsi" w:cstheme="minorHAnsi"/>
          <w:b/>
          <w:bCs/>
          <w:i w:val="0"/>
          <w:iCs w:val="0"/>
          <w:color w:val="auto"/>
          <w:sz w:val="24"/>
          <w:szCs w:val="24"/>
        </w:rPr>
        <w:fldChar w:fldCharType="begin"/>
      </w:r>
      <w:r w:rsidRPr="00694281">
        <w:rPr>
          <w:rFonts w:asciiTheme="minorHAnsi" w:hAnsiTheme="minorHAnsi" w:cstheme="minorHAnsi"/>
          <w:b/>
          <w:bCs/>
          <w:i w:val="0"/>
          <w:iCs w:val="0"/>
          <w:color w:val="auto"/>
          <w:sz w:val="24"/>
          <w:szCs w:val="24"/>
        </w:rPr>
        <w:instrText xml:space="preserve"> SEQ Tabel_4. \* ARABIC </w:instrText>
      </w:r>
      <w:r w:rsidRPr="00694281">
        <w:rPr>
          <w:rFonts w:asciiTheme="minorHAnsi" w:hAnsiTheme="minorHAnsi" w:cstheme="minorHAnsi"/>
          <w:b/>
          <w:bCs/>
          <w:i w:val="0"/>
          <w:iCs w:val="0"/>
          <w:color w:val="auto"/>
          <w:sz w:val="24"/>
          <w:szCs w:val="24"/>
        </w:rPr>
        <w:fldChar w:fldCharType="separate"/>
      </w:r>
      <w:r w:rsidRPr="00694281">
        <w:rPr>
          <w:rFonts w:asciiTheme="minorHAnsi" w:hAnsiTheme="minorHAnsi" w:cstheme="minorHAnsi"/>
          <w:b/>
          <w:bCs/>
          <w:i w:val="0"/>
          <w:iCs w:val="0"/>
          <w:noProof/>
          <w:color w:val="auto"/>
          <w:sz w:val="24"/>
          <w:szCs w:val="24"/>
        </w:rPr>
        <w:t>1</w:t>
      </w:r>
      <w:r w:rsidRPr="00694281">
        <w:rPr>
          <w:rFonts w:asciiTheme="minorHAnsi" w:hAnsiTheme="minorHAnsi" w:cstheme="minorHAnsi"/>
          <w:b/>
          <w:bCs/>
          <w:i w:val="0"/>
          <w:iCs w:val="0"/>
          <w:color w:val="auto"/>
          <w:sz w:val="24"/>
          <w:szCs w:val="24"/>
        </w:rPr>
        <w:fldChar w:fldCharType="end"/>
      </w:r>
      <w:r w:rsidRPr="00694281">
        <w:rPr>
          <w:rFonts w:asciiTheme="minorHAnsi" w:hAnsiTheme="minorHAnsi" w:cstheme="minorHAnsi"/>
          <w:b/>
          <w:bCs/>
          <w:i w:val="0"/>
          <w:iCs w:val="0"/>
          <w:color w:val="auto"/>
          <w:sz w:val="24"/>
          <w:szCs w:val="24"/>
        </w:rPr>
        <w:t xml:space="preserve"> </w:t>
      </w:r>
      <w:r w:rsidRPr="00694281">
        <w:rPr>
          <w:rFonts w:asciiTheme="minorHAnsi" w:hAnsiTheme="minorHAnsi" w:cstheme="minorHAnsi"/>
          <w:bCs/>
          <w:i w:val="0"/>
          <w:iCs w:val="0"/>
          <w:color w:val="auto"/>
          <w:sz w:val="24"/>
          <w:szCs w:val="24"/>
        </w:rPr>
        <w:t xml:space="preserve">Hasil Uji </w:t>
      </w:r>
      <w:proofErr w:type="spellStart"/>
      <w:r w:rsidRPr="00694281">
        <w:rPr>
          <w:rFonts w:asciiTheme="minorHAnsi" w:hAnsiTheme="minorHAnsi" w:cstheme="minorHAnsi"/>
          <w:bCs/>
          <w:i w:val="0"/>
          <w:iCs w:val="0"/>
          <w:color w:val="auto"/>
          <w:sz w:val="24"/>
          <w:szCs w:val="24"/>
        </w:rPr>
        <w:t>Validitas</w:t>
      </w:r>
      <w:proofErr w:type="spellEnd"/>
      <w:r w:rsidRPr="00694281">
        <w:rPr>
          <w:rFonts w:asciiTheme="minorHAnsi" w:hAnsiTheme="minorHAnsi" w:cstheme="minorHAnsi"/>
          <w:bCs/>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Variabel</w:t>
      </w:r>
      <w:proofErr w:type="spellEnd"/>
      <w:r w:rsidRPr="00694281">
        <w:rPr>
          <w:rFonts w:asciiTheme="minorHAnsi" w:hAnsiTheme="minorHAnsi" w:cstheme="minorHAnsi"/>
          <w:bCs/>
          <w:i w:val="0"/>
          <w:iCs w:val="0"/>
          <w:color w:val="auto"/>
          <w:sz w:val="24"/>
          <w:szCs w:val="24"/>
        </w:rPr>
        <w:t xml:space="preserve"> </w:t>
      </w:r>
      <w:bookmarkEnd w:id="0"/>
      <w:r w:rsidRPr="00694281">
        <w:rPr>
          <w:rFonts w:asciiTheme="minorHAnsi" w:hAnsiTheme="minorHAnsi" w:cstheme="minorHAnsi"/>
          <w:bCs/>
          <w:i w:val="0"/>
          <w:iCs w:val="0"/>
          <w:color w:val="auto"/>
          <w:sz w:val="24"/>
          <w:szCs w:val="24"/>
        </w:rPr>
        <w:t>Gaya Mengajar</w:t>
      </w:r>
      <w:bookmarkEnd w:id="1"/>
      <w:bookmarkEnd w:id="2"/>
    </w:p>
    <w:tbl>
      <w:tblPr>
        <w:tblStyle w:val="PlainTable2"/>
        <w:tblW w:w="0" w:type="auto"/>
        <w:jc w:val="center"/>
        <w:tblLook w:val="04A0" w:firstRow="1" w:lastRow="0" w:firstColumn="1" w:lastColumn="0" w:noHBand="0" w:noVBand="1"/>
      </w:tblPr>
      <w:tblGrid>
        <w:gridCol w:w="1228"/>
        <w:gridCol w:w="2914"/>
        <w:gridCol w:w="672"/>
        <w:gridCol w:w="1175"/>
      </w:tblGrid>
      <w:tr w:rsidR="00D755FA" w:rsidRPr="00B81724" w14:paraId="17E1D6C2" w14:textId="77777777" w:rsidTr="00B817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B4D9C4D" w14:textId="77777777" w:rsidR="00D755FA" w:rsidRPr="00B81724" w:rsidRDefault="00D755FA" w:rsidP="00F713DF">
            <w:pPr>
              <w:spacing w:line="240" w:lineRule="auto"/>
              <w:jc w:val="center"/>
              <w:rPr>
                <w:rFonts w:asciiTheme="minorHAnsi" w:hAnsiTheme="minorHAnsi" w:cstheme="minorHAnsi"/>
                <w:b w:val="0"/>
                <w:sz w:val="20"/>
                <w:szCs w:val="20"/>
              </w:rPr>
            </w:pPr>
            <w:r w:rsidRPr="00B81724">
              <w:rPr>
                <w:rFonts w:asciiTheme="minorHAnsi" w:hAnsiTheme="minorHAnsi" w:cstheme="minorHAnsi"/>
                <w:sz w:val="20"/>
                <w:szCs w:val="20"/>
              </w:rPr>
              <w:t>Nomor Item</w:t>
            </w:r>
          </w:p>
        </w:tc>
        <w:tc>
          <w:tcPr>
            <w:tcW w:w="0" w:type="auto"/>
          </w:tcPr>
          <w:p w14:paraId="3B71FCA1" w14:textId="77777777" w:rsidR="00D755FA" w:rsidRPr="00B81724" w:rsidRDefault="00D755FA" w:rsidP="00F713DF">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sz w:val="20"/>
                <w:szCs w:val="20"/>
              </w:rPr>
            </w:pPr>
            <w:r w:rsidRPr="00B81724">
              <w:rPr>
                <w:rFonts w:asciiTheme="minorHAnsi" w:hAnsiTheme="minorHAnsi" w:cstheme="minorHAnsi"/>
                <w:i/>
                <w:sz w:val="20"/>
                <w:szCs w:val="20"/>
              </w:rPr>
              <w:t>Corrected Item-Total Correlation</w:t>
            </w:r>
          </w:p>
        </w:tc>
        <w:tc>
          <w:tcPr>
            <w:tcW w:w="0" w:type="auto"/>
          </w:tcPr>
          <w:p w14:paraId="1EF59158" w14:textId="77777777" w:rsidR="00D755FA" w:rsidRPr="00B81724" w:rsidRDefault="00D755FA" w:rsidP="00F713DF">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 xml:space="preserve">r </w:t>
            </w:r>
            <w:r w:rsidRPr="00B81724">
              <w:rPr>
                <w:rFonts w:asciiTheme="minorHAnsi" w:hAnsiTheme="minorHAnsi" w:cstheme="minorHAnsi"/>
                <w:sz w:val="20"/>
                <w:szCs w:val="20"/>
                <w:vertAlign w:val="subscript"/>
              </w:rPr>
              <w:t>tabel</w:t>
            </w:r>
          </w:p>
        </w:tc>
        <w:tc>
          <w:tcPr>
            <w:tcW w:w="0" w:type="auto"/>
          </w:tcPr>
          <w:p w14:paraId="4DD5A32D" w14:textId="77777777" w:rsidR="00D755FA" w:rsidRPr="00B81724" w:rsidRDefault="00D755FA" w:rsidP="00F713DF">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Keterangan</w:t>
            </w:r>
          </w:p>
        </w:tc>
      </w:tr>
      <w:tr w:rsidR="00D755FA" w:rsidRPr="00B81724" w14:paraId="608869FE"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DF8890C"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tcPr>
          <w:p w14:paraId="52AE7084"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0,488</w:t>
            </w:r>
          </w:p>
        </w:tc>
        <w:tc>
          <w:tcPr>
            <w:tcW w:w="0" w:type="auto"/>
          </w:tcPr>
          <w:p w14:paraId="091F6C05"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157FBD28"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39F45D09"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C571388"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63953593" w14:textId="77777777" w:rsidR="00D755FA" w:rsidRPr="00B81724" w:rsidRDefault="00D755FA" w:rsidP="00F713DF">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0,512</w:t>
            </w:r>
          </w:p>
        </w:tc>
        <w:tc>
          <w:tcPr>
            <w:tcW w:w="0" w:type="auto"/>
          </w:tcPr>
          <w:p w14:paraId="6E353B44"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0B2F8B01"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339724B3"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EA1FA88"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5715328F"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0,413</w:t>
            </w:r>
          </w:p>
        </w:tc>
        <w:tc>
          <w:tcPr>
            <w:tcW w:w="0" w:type="auto"/>
          </w:tcPr>
          <w:p w14:paraId="63417B3A"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622153C2"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6122F549"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867BE18"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4</w:t>
            </w:r>
          </w:p>
        </w:tc>
        <w:tc>
          <w:tcPr>
            <w:tcW w:w="0" w:type="auto"/>
          </w:tcPr>
          <w:p w14:paraId="4EF47B1B" w14:textId="77777777" w:rsidR="00D755FA" w:rsidRPr="00B81724" w:rsidRDefault="00D755FA" w:rsidP="00F713DF">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0,624</w:t>
            </w:r>
          </w:p>
        </w:tc>
        <w:tc>
          <w:tcPr>
            <w:tcW w:w="0" w:type="auto"/>
          </w:tcPr>
          <w:p w14:paraId="1423933A"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33D3D86F"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5290C3A2"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528DEFE"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5</w:t>
            </w:r>
          </w:p>
        </w:tc>
        <w:tc>
          <w:tcPr>
            <w:tcW w:w="0" w:type="auto"/>
          </w:tcPr>
          <w:p w14:paraId="5BFF7835"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0,441</w:t>
            </w:r>
          </w:p>
        </w:tc>
        <w:tc>
          <w:tcPr>
            <w:tcW w:w="0" w:type="auto"/>
          </w:tcPr>
          <w:p w14:paraId="72B38376"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6BC72985"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441CE256"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16AE027C"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6</w:t>
            </w:r>
          </w:p>
        </w:tc>
        <w:tc>
          <w:tcPr>
            <w:tcW w:w="0" w:type="auto"/>
          </w:tcPr>
          <w:p w14:paraId="2CA2005A" w14:textId="77777777" w:rsidR="00D755FA" w:rsidRPr="00B81724" w:rsidRDefault="00D755FA" w:rsidP="00F713DF">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0,425</w:t>
            </w:r>
          </w:p>
        </w:tc>
        <w:tc>
          <w:tcPr>
            <w:tcW w:w="0" w:type="auto"/>
          </w:tcPr>
          <w:p w14:paraId="5DF4441A"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7EE57741"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10C039EF"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323E279"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7</w:t>
            </w:r>
          </w:p>
        </w:tc>
        <w:tc>
          <w:tcPr>
            <w:tcW w:w="0" w:type="auto"/>
          </w:tcPr>
          <w:p w14:paraId="32B3FEA5"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0,402</w:t>
            </w:r>
          </w:p>
        </w:tc>
        <w:tc>
          <w:tcPr>
            <w:tcW w:w="0" w:type="auto"/>
          </w:tcPr>
          <w:p w14:paraId="3E3CCCBE"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3D8775D5"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237B3A32"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97B393A"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8</w:t>
            </w:r>
          </w:p>
        </w:tc>
        <w:tc>
          <w:tcPr>
            <w:tcW w:w="0" w:type="auto"/>
          </w:tcPr>
          <w:p w14:paraId="474F30C6" w14:textId="77777777" w:rsidR="00D755FA" w:rsidRPr="00B81724" w:rsidRDefault="00D755FA" w:rsidP="00F713DF">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0,585</w:t>
            </w:r>
          </w:p>
        </w:tc>
        <w:tc>
          <w:tcPr>
            <w:tcW w:w="0" w:type="auto"/>
          </w:tcPr>
          <w:p w14:paraId="440EF971"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0D8431E8"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5A823ACC"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9744A62"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9</w:t>
            </w:r>
          </w:p>
        </w:tc>
        <w:tc>
          <w:tcPr>
            <w:tcW w:w="0" w:type="auto"/>
          </w:tcPr>
          <w:p w14:paraId="0D56709D"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0,547</w:t>
            </w:r>
          </w:p>
        </w:tc>
        <w:tc>
          <w:tcPr>
            <w:tcW w:w="0" w:type="auto"/>
          </w:tcPr>
          <w:p w14:paraId="482AF6CD"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334AE00E"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565E9E8A"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1168969"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68A27129" w14:textId="77777777" w:rsidR="00D755FA" w:rsidRPr="00B81724" w:rsidRDefault="00D755FA" w:rsidP="00F713DF">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0,529</w:t>
            </w:r>
          </w:p>
        </w:tc>
        <w:tc>
          <w:tcPr>
            <w:tcW w:w="0" w:type="auto"/>
          </w:tcPr>
          <w:p w14:paraId="3ADC20F0"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29E8785F"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09F05EDB"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6F4FFA9"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11</w:t>
            </w:r>
          </w:p>
        </w:tc>
        <w:tc>
          <w:tcPr>
            <w:tcW w:w="0" w:type="auto"/>
          </w:tcPr>
          <w:p w14:paraId="00009C9D"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0,439</w:t>
            </w:r>
          </w:p>
        </w:tc>
        <w:tc>
          <w:tcPr>
            <w:tcW w:w="0" w:type="auto"/>
          </w:tcPr>
          <w:p w14:paraId="3284D893"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2D755952"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3E95F651"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6573B6A5"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12</w:t>
            </w:r>
          </w:p>
        </w:tc>
        <w:tc>
          <w:tcPr>
            <w:tcW w:w="0" w:type="auto"/>
          </w:tcPr>
          <w:p w14:paraId="2332D5E6" w14:textId="77777777" w:rsidR="00D755FA" w:rsidRPr="00B81724" w:rsidRDefault="00D755FA" w:rsidP="00F713DF">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0,566</w:t>
            </w:r>
          </w:p>
        </w:tc>
        <w:tc>
          <w:tcPr>
            <w:tcW w:w="0" w:type="auto"/>
          </w:tcPr>
          <w:p w14:paraId="704498FE"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12AE2A35"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04C440AB"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A174AB5"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13</w:t>
            </w:r>
          </w:p>
        </w:tc>
        <w:tc>
          <w:tcPr>
            <w:tcW w:w="0" w:type="auto"/>
          </w:tcPr>
          <w:p w14:paraId="0A99CDF6"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0,447</w:t>
            </w:r>
          </w:p>
        </w:tc>
        <w:tc>
          <w:tcPr>
            <w:tcW w:w="0" w:type="auto"/>
          </w:tcPr>
          <w:p w14:paraId="497EFF6D"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2819E71E"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57E2BFF6"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7F1A0A2"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0BAC4FC1" w14:textId="77777777" w:rsidR="00D755FA" w:rsidRPr="00B81724" w:rsidRDefault="00D755FA" w:rsidP="00F713DF">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0,436</w:t>
            </w:r>
          </w:p>
        </w:tc>
        <w:tc>
          <w:tcPr>
            <w:tcW w:w="0" w:type="auto"/>
          </w:tcPr>
          <w:p w14:paraId="6C7C5DFA"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7A2E28DE"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40DB9649"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0EB2F30"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15</w:t>
            </w:r>
          </w:p>
        </w:tc>
        <w:tc>
          <w:tcPr>
            <w:tcW w:w="0" w:type="auto"/>
          </w:tcPr>
          <w:p w14:paraId="497E10B7"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0,415</w:t>
            </w:r>
          </w:p>
        </w:tc>
        <w:tc>
          <w:tcPr>
            <w:tcW w:w="0" w:type="auto"/>
          </w:tcPr>
          <w:p w14:paraId="045412E0"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2864DF69"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75E83DAB"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32151E0"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16</w:t>
            </w:r>
          </w:p>
        </w:tc>
        <w:tc>
          <w:tcPr>
            <w:tcW w:w="0" w:type="auto"/>
          </w:tcPr>
          <w:p w14:paraId="704ED2AB" w14:textId="77777777" w:rsidR="00D755FA" w:rsidRPr="00B81724" w:rsidRDefault="00D755FA" w:rsidP="00F713DF">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0,454</w:t>
            </w:r>
          </w:p>
        </w:tc>
        <w:tc>
          <w:tcPr>
            <w:tcW w:w="0" w:type="auto"/>
          </w:tcPr>
          <w:p w14:paraId="1AF4D13A"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3D0B4F26"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62A00A2D"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6992B34B"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17</w:t>
            </w:r>
          </w:p>
        </w:tc>
        <w:tc>
          <w:tcPr>
            <w:tcW w:w="0" w:type="auto"/>
          </w:tcPr>
          <w:p w14:paraId="3BF52CEC"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0,486</w:t>
            </w:r>
          </w:p>
        </w:tc>
        <w:tc>
          <w:tcPr>
            <w:tcW w:w="0" w:type="auto"/>
          </w:tcPr>
          <w:p w14:paraId="47C92A0F"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0B5F5081"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6C14FC3A"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0B34BB9"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18</w:t>
            </w:r>
          </w:p>
        </w:tc>
        <w:tc>
          <w:tcPr>
            <w:tcW w:w="0" w:type="auto"/>
          </w:tcPr>
          <w:p w14:paraId="696CB6D8" w14:textId="77777777" w:rsidR="00D755FA" w:rsidRPr="00B81724" w:rsidRDefault="00D755FA" w:rsidP="00F713DF">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0,532</w:t>
            </w:r>
          </w:p>
        </w:tc>
        <w:tc>
          <w:tcPr>
            <w:tcW w:w="0" w:type="auto"/>
          </w:tcPr>
          <w:p w14:paraId="0AAF76FB"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08742DFD"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696D8F3F"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C1D3B8C"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19</w:t>
            </w:r>
          </w:p>
        </w:tc>
        <w:tc>
          <w:tcPr>
            <w:tcW w:w="0" w:type="auto"/>
          </w:tcPr>
          <w:p w14:paraId="08825B14"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0,494</w:t>
            </w:r>
          </w:p>
        </w:tc>
        <w:tc>
          <w:tcPr>
            <w:tcW w:w="0" w:type="auto"/>
          </w:tcPr>
          <w:p w14:paraId="0BECD36E"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1777C92D"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63991DEB"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B1D642A"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20</w:t>
            </w:r>
          </w:p>
        </w:tc>
        <w:tc>
          <w:tcPr>
            <w:tcW w:w="0" w:type="auto"/>
          </w:tcPr>
          <w:p w14:paraId="219877E6" w14:textId="77777777" w:rsidR="00D755FA" w:rsidRPr="00B81724" w:rsidRDefault="00D755FA" w:rsidP="00F713DF">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0,539</w:t>
            </w:r>
          </w:p>
        </w:tc>
        <w:tc>
          <w:tcPr>
            <w:tcW w:w="0" w:type="auto"/>
          </w:tcPr>
          <w:p w14:paraId="713C87D2"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3A337841"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1864F9C1"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41DA514"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21</w:t>
            </w:r>
          </w:p>
        </w:tc>
        <w:tc>
          <w:tcPr>
            <w:tcW w:w="0" w:type="auto"/>
          </w:tcPr>
          <w:p w14:paraId="0052A88A"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0,390</w:t>
            </w:r>
          </w:p>
        </w:tc>
        <w:tc>
          <w:tcPr>
            <w:tcW w:w="0" w:type="auto"/>
          </w:tcPr>
          <w:p w14:paraId="7E18796A"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0BF6DC10"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65D25CCF"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4CE0D78"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22</w:t>
            </w:r>
          </w:p>
        </w:tc>
        <w:tc>
          <w:tcPr>
            <w:tcW w:w="0" w:type="auto"/>
          </w:tcPr>
          <w:p w14:paraId="1FE7A2D1" w14:textId="77777777" w:rsidR="00D755FA" w:rsidRPr="00B81724" w:rsidRDefault="00D755FA" w:rsidP="00F713DF">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0,481</w:t>
            </w:r>
          </w:p>
        </w:tc>
        <w:tc>
          <w:tcPr>
            <w:tcW w:w="0" w:type="auto"/>
          </w:tcPr>
          <w:p w14:paraId="145DE6E6"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716FB728" w14:textId="77777777" w:rsidR="00D755FA" w:rsidRPr="00B81724" w:rsidRDefault="00D755FA" w:rsidP="00F713DF">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B81724" w14:paraId="08D4AD8A"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523F64F6" w14:textId="77777777" w:rsidR="00D755FA" w:rsidRPr="00B81724" w:rsidRDefault="00D755FA" w:rsidP="00F713DF">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23</w:t>
            </w:r>
          </w:p>
        </w:tc>
        <w:tc>
          <w:tcPr>
            <w:tcW w:w="0" w:type="auto"/>
          </w:tcPr>
          <w:p w14:paraId="6511238E" w14:textId="77777777" w:rsidR="00D755FA" w:rsidRPr="00B81724" w:rsidRDefault="00D755FA" w:rsidP="00F713DF">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0,498</w:t>
            </w:r>
          </w:p>
        </w:tc>
        <w:tc>
          <w:tcPr>
            <w:tcW w:w="0" w:type="auto"/>
          </w:tcPr>
          <w:p w14:paraId="5D8DF7E5"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2A6BE8F4" w14:textId="77777777" w:rsidR="00D755FA" w:rsidRPr="00B81724" w:rsidRDefault="00D755FA" w:rsidP="00F713DF">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bl>
    <w:p w14:paraId="621232E4" w14:textId="77777777" w:rsidR="00D755FA" w:rsidRPr="00694281" w:rsidRDefault="00D755FA" w:rsidP="00D755FA">
      <w:pPr>
        <w:ind w:firstLine="709"/>
        <w:jc w:val="both"/>
        <w:rPr>
          <w:rFonts w:asciiTheme="minorHAnsi" w:hAnsiTheme="minorHAnsi" w:cstheme="minorHAnsi"/>
          <w:sz w:val="24"/>
          <w:szCs w:val="24"/>
        </w:rPr>
      </w:pPr>
    </w:p>
    <w:p w14:paraId="3379229F" w14:textId="63DADD30" w:rsidR="00D755FA" w:rsidRPr="00694281" w:rsidRDefault="00D755FA" w:rsidP="00F713DF">
      <w:pPr>
        <w:ind w:firstLine="709"/>
        <w:jc w:val="both"/>
        <w:rPr>
          <w:rFonts w:asciiTheme="minorHAnsi" w:hAnsiTheme="minorHAnsi" w:cstheme="minorHAnsi"/>
          <w:sz w:val="24"/>
          <w:szCs w:val="24"/>
        </w:rPr>
      </w:pPr>
      <w:r w:rsidRPr="00694281">
        <w:rPr>
          <w:rFonts w:asciiTheme="minorHAnsi" w:hAnsiTheme="minorHAnsi" w:cstheme="minorHAnsi"/>
          <w:sz w:val="24"/>
          <w:szCs w:val="24"/>
        </w:rPr>
        <w:t xml:space="preserve">Berdasarkan tabel 4.4, dari 23 pernyataan pada variabel gaya mengajar yang diajukan kepada 30 responden, dapat diketahui bahwa semua item dinyatakan valid, karena r </w:t>
      </w:r>
      <w:r w:rsidRPr="00694281">
        <w:rPr>
          <w:rFonts w:asciiTheme="minorHAnsi" w:hAnsiTheme="minorHAnsi" w:cstheme="minorHAnsi"/>
          <w:sz w:val="24"/>
          <w:szCs w:val="24"/>
          <w:vertAlign w:val="subscript"/>
        </w:rPr>
        <w:t>hitung</w:t>
      </w:r>
      <w:r w:rsidRPr="00694281">
        <w:rPr>
          <w:rFonts w:asciiTheme="minorHAnsi" w:hAnsiTheme="minorHAnsi" w:cstheme="minorHAnsi"/>
          <w:sz w:val="24"/>
          <w:szCs w:val="24"/>
        </w:rPr>
        <w:t xml:space="preserve">&gt; r </w:t>
      </w:r>
      <w:r w:rsidRPr="00694281">
        <w:rPr>
          <w:rFonts w:asciiTheme="minorHAnsi" w:hAnsiTheme="minorHAnsi" w:cstheme="minorHAnsi"/>
          <w:sz w:val="24"/>
          <w:szCs w:val="24"/>
          <w:vertAlign w:val="subscript"/>
        </w:rPr>
        <w:t>tabel</w:t>
      </w:r>
      <w:r w:rsidRPr="00694281">
        <w:rPr>
          <w:rFonts w:asciiTheme="minorHAnsi" w:hAnsiTheme="minorHAnsi" w:cstheme="minorHAnsi"/>
          <w:sz w:val="24"/>
          <w:szCs w:val="24"/>
        </w:rPr>
        <w:t>.</w:t>
      </w:r>
    </w:p>
    <w:p w14:paraId="4931FBE9" w14:textId="77777777" w:rsidR="00D755FA" w:rsidRPr="00694281" w:rsidRDefault="00D755FA" w:rsidP="00D755FA">
      <w:pPr>
        <w:pStyle w:val="Caption"/>
        <w:spacing w:line="360" w:lineRule="auto"/>
        <w:jc w:val="center"/>
        <w:rPr>
          <w:rFonts w:asciiTheme="minorHAnsi" w:hAnsiTheme="minorHAnsi" w:cstheme="minorHAnsi"/>
          <w:bCs/>
          <w:i w:val="0"/>
          <w:iCs w:val="0"/>
          <w:color w:val="auto"/>
          <w:sz w:val="24"/>
          <w:szCs w:val="24"/>
        </w:rPr>
      </w:pPr>
      <w:bookmarkStart w:id="3" w:name="_Toc178537730"/>
      <w:r w:rsidRPr="00694281">
        <w:rPr>
          <w:rFonts w:asciiTheme="minorHAnsi" w:hAnsiTheme="minorHAnsi" w:cstheme="minorHAnsi"/>
          <w:b/>
          <w:bCs/>
          <w:i w:val="0"/>
          <w:iCs w:val="0"/>
          <w:color w:val="auto"/>
          <w:sz w:val="24"/>
          <w:szCs w:val="24"/>
        </w:rPr>
        <w:t>Tabel 4.</w:t>
      </w:r>
      <w:r w:rsidRPr="00694281">
        <w:rPr>
          <w:rFonts w:asciiTheme="minorHAnsi" w:hAnsiTheme="minorHAnsi" w:cstheme="minorHAnsi"/>
          <w:b/>
          <w:bCs/>
          <w:i w:val="0"/>
          <w:iCs w:val="0"/>
          <w:color w:val="auto"/>
          <w:sz w:val="24"/>
          <w:szCs w:val="24"/>
        </w:rPr>
        <w:fldChar w:fldCharType="begin"/>
      </w:r>
      <w:r w:rsidRPr="00694281">
        <w:rPr>
          <w:rFonts w:asciiTheme="minorHAnsi" w:hAnsiTheme="minorHAnsi" w:cstheme="minorHAnsi"/>
          <w:b/>
          <w:bCs/>
          <w:i w:val="0"/>
          <w:iCs w:val="0"/>
          <w:color w:val="auto"/>
          <w:sz w:val="24"/>
          <w:szCs w:val="24"/>
        </w:rPr>
        <w:instrText xml:space="preserve"> SEQ Tabel_4. \* ARABIC </w:instrText>
      </w:r>
      <w:r w:rsidRPr="00694281">
        <w:rPr>
          <w:rFonts w:asciiTheme="minorHAnsi" w:hAnsiTheme="minorHAnsi" w:cstheme="minorHAnsi"/>
          <w:b/>
          <w:bCs/>
          <w:i w:val="0"/>
          <w:iCs w:val="0"/>
          <w:color w:val="auto"/>
          <w:sz w:val="24"/>
          <w:szCs w:val="24"/>
        </w:rPr>
        <w:fldChar w:fldCharType="separate"/>
      </w:r>
      <w:r w:rsidRPr="00694281">
        <w:rPr>
          <w:rFonts w:asciiTheme="minorHAnsi" w:hAnsiTheme="minorHAnsi" w:cstheme="minorHAnsi"/>
          <w:b/>
          <w:bCs/>
          <w:i w:val="0"/>
          <w:iCs w:val="0"/>
          <w:noProof/>
          <w:color w:val="auto"/>
          <w:sz w:val="24"/>
          <w:szCs w:val="24"/>
        </w:rPr>
        <w:t>2</w:t>
      </w:r>
      <w:r w:rsidRPr="00694281">
        <w:rPr>
          <w:rFonts w:asciiTheme="minorHAnsi" w:hAnsiTheme="minorHAnsi" w:cstheme="minorHAnsi"/>
          <w:b/>
          <w:bCs/>
          <w:i w:val="0"/>
          <w:iCs w:val="0"/>
          <w:color w:val="auto"/>
          <w:sz w:val="24"/>
          <w:szCs w:val="24"/>
        </w:rPr>
        <w:fldChar w:fldCharType="end"/>
      </w:r>
      <w:r w:rsidRPr="00694281">
        <w:rPr>
          <w:rFonts w:asciiTheme="minorHAnsi" w:hAnsiTheme="minorHAnsi" w:cstheme="minorHAnsi"/>
          <w:b/>
          <w:bCs/>
          <w:i w:val="0"/>
          <w:iCs w:val="0"/>
          <w:color w:val="auto"/>
          <w:sz w:val="24"/>
          <w:szCs w:val="24"/>
        </w:rPr>
        <w:t xml:space="preserve"> </w:t>
      </w:r>
      <w:r w:rsidRPr="00694281">
        <w:rPr>
          <w:rFonts w:asciiTheme="minorHAnsi" w:hAnsiTheme="minorHAnsi" w:cstheme="minorHAnsi"/>
          <w:bCs/>
          <w:i w:val="0"/>
          <w:iCs w:val="0"/>
          <w:color w:val="auto"/>
          <w:sz w:val="24"/>
          <w:szCs w:val="24"/>
        </w:rPr>
        <w:t xml:space="preserve">Hasil Uji </w:t>
      </w:r>
      <w:proofErr w:type="spellStart"/>
      <w:r w:rsidRPr="00694281">
        <w:rPr>
          <w:rFonts w:asciiTheme="minorHAnsi" w:hAnsiTheme="minorHAnsi" w:cstheme="minorHAnsi"/>
          <w:bCs/>
          <w:i w:val="0"/>
          <w:iCs w:val="0"/>
          <w:color w:val="auto"/>
          <w:sz w:val="24"/>
          <w:szCs w:val="24"/>
        </w:rPr>
        <w:t>Validitas</w:t>
      </w:r>
      <w:proofErr w:type="spellEnd"/>
      <w:r w:rsidRPr="00694281">
        <w:rPr>
          <w:rFonts w:asciiTheme="minorHAnsi" w:hAnsiTheme="minorHAnsi" w:cstheme="minorHAnsi"/>
          <w:bCs/>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Variabel</w:t>
      </w:r>
      <w:proofErr w:type="spellEnd"/>
      <w:r w:rsidRPr="00694281">
        <w:rPr>
          <w:rFonts w:asciiTheme="minorHAnsi" w:hAnsiTheme="minorHAnsi" w:cstheme="minorHAnsi"/>
          <w:bCs/>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Motivasi</w:t>
      </w:r>
      <w:proofErr w:type="spellEnd"/>
      <w:r w:rsidRPr="00694281">
        <w:rPr>
          <w:rFonts w:asciiTheme="minorHAnsi" w:hAnsiTheme="minorHAnsi" w:cstheme="minorHAnsi"/>
          <w:bCs/>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Belajar</w:t>
      </w:r>
      <w:proofErr w:type="spellEnd"/>
      <w:r w:rsidRPr="00694281">
        <w:rPr>
          <w:rFonts w:asciiTheme="minorHAnsi" w:hAnsiTheme="minorHAnsi" w:cstheme="minorHAnsi"/>
          <w:bCs/>
          <w:i w:val="0"/>
          <w:iCs w:val="0"/>
          <w:color w:val="auto"/>
          <w:sz w:val="24"/>
          <w:szCs w:val="24"/>
        </w:rPr>
        <w:t xml:space="preserve"> (Y)</w:t>
      </w:r>
      <w:bookmarkEnd w:id="3"/>
    </w:p>
    <w:tbl>
      <w:tblPr>
        <w:tblStyle w:val="PlainTable2"/>
        <w:tblW w:w="0" w:type="auto"/>
        <w:jc w:val="center"/>
        <w:tblLook w:val="04A0" w:firstRow="1" w:lastRow="0" w:firstColumn="1" w:lastColumn="0" w:noHBand="0" w:noVBand="1"/>
      </w:tblPr>
      <w:tblGrid>
        <w:gridCol w:w="1228"/>
        <w:gridCol w:w="2914"/>
        <w:gridCol w:w="672"/>
        <w:gridCol w:w="1175"/>
      </w:tblGrid>
      <w:tr w:rsidR="00D755FA" w:rsidRPr="00694281" w14:paraId="049D512D" w14:textId="77777777" w:rsidTr="00B817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1D9A04CB" w14:textId="77777777" w:rsidR="00D755FA" w:rsidRPr="00B81724" w:rsidRDefault="00D755FA" w:rsidP="00B81724">
            <w:pPr>
              <w:spacing w:line="240" w:lineRule="auto"/>
              <w:jc w:val="center"/>
              <w:rPr>
                <w:rFonts w:asciiTheme="minorHAnsi" w:hAnsiTheme="minorHAnsi" w:cstheme="minorHAnsi"/>
                <w:b w:val="0"/>
                <w:sz w:val="20"/>
                <w:szCs w:val="20"/>
              </w:rPr>
            </w:pPr>
            <w:r w:rsidRPr="00B81724">
              <w:rPr>
                <w:rFonts w:asciiTheme="minorHAnsi" w:hAnsiTheme="minorHAnsi" w:cstheme="minorHAnsi"/>
                <w:sz w:val="20"/>
                <w:szCs w:val="20"/>
              </w:rPr>
              <w:t>Nomor Item</w:t>
            </w:r>
          </w:p>
        </w:tc>
        <w:tc>
          <w:tcPr>
            <w:tcW w:w="0" w:type="auto"/>
          </w:tcPr>
          <w:p w14:paraId="38B6AFD8" w14:textId="77777777" w:rsidR="00D755FA" w:rsidRPr="00B81724" w:rsidRDefault="00D755FA" w:rsidP="00B81724">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i/>
                <w:sz w:val="20"/>
                <w:szCs w:val="20"/>
              </w:rPr>
            </w:pPr>
            <w:r w:rsidRPr="00B81724">
              <w:rPr>
                <w:rFonts w:asciiTheme="minorHAnsi" w:hAnsiTheme="minorHAnsi" w:cstheme="minorHAnsi"/>
                <w:i/>
                <w:sz w:val="20"/>
                <w:szCs w:val="20"/>
              </w:rPr>
              <w:t>Corrected Item-Total Correlation</w:t>
            </w:r>
          </w:p>
        </w:tc>
        <w:tc>
          <w:tcPr>
            <w:tcW w:w="0" w:type="auto"/>
          </w:tcPr>
          <w:p w14:paraId="5384D1FA" w14:textId="77777777" w:rsidR="00D755FA" w:rsidRPr="00B81724" w:rsidRDefault="00D755FA" w:rsidP="00B81724">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 xml:space="preserve">r </w:t>
            </w:r>
            <w:r w:rsidRPr="00B81724">
              <w:rPr>
                <w:rFonts w:asciiTheme="minorHAnsi" w:hAnsiTheme="minorHAnsi" w:cstheme="minorHAnsi"/>
                <w:sz w:val="20"/>
                <w:szCs w:val="20"/>
                <w:vertAlign w:val="subscript"/>
              </w:rPr>
              <w:t>tabel</w:t>
            </w:r>
          </w:p>
        </w:tc>
        <w:tc>
          <w:tcPr>
            <w:tcW w:w="0" w:type="auto"/>
          </w:tcPr>
          <w:p w14:paraId="29783BDD" w14:textId="77777777" w:rsidR="00D755FA" w:rsidRPr="00B81724" w:rsidRDefault="00D755FA" w:rsidP="00B81724">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Keterangan</w:t>
            </w:r>
          </w:p>
        </w:tc>
      </w:tr>
      <w:tr w:rsidR="00D755FA" w:rsidRPr="00694281" w14:paraId="15855A0C"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23FCE31"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tcPr>
          <w:p w14:paraId="04D5F30A" w14:textId="77777777" w:rsidR="00D755FA" w:rsidRPr="00B81724" w:rsidRDefault="00D755FA" w:rsidP="00B8172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0,434</w:t>
            </w:r>
          </w:p>
        </w:tc>
        <w:tc>
          <w:tcPr>
            <w:tcW w:w="0" w:type="auto"/>
          </w:tcPr>
          <w:p w14:paraId="1ED973D1"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173CE0B6"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6751183C"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7DC2D1E"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14BB9891" w14:textId="77777777" w:rsidR="00D755FA" w:rsidRPr="00B81724" w:rsidRDefault="00D755FA" w:rsidP="00B8172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0,419</w:t>
            </w:r>
          </w:p>
        </w:tc>
        <w:tc>
          <w:tcPr>
            <w:tcW w:w="0" w:type="auto"/>
          </w:tcPr>
          <w:p w14:paraId="7BD89CC8"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4003A802"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523AAB1F"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D1BA8E3"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192AE64E" w14:textId="77777777" w:rsidR="00D755FA" w:rsidRPr="00B81724" w:rsidRDefault="00D755FA" w:rsidP="00B8172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0,607</w:t>
            </w:r>
          </w:p>
        </w:tc>
        <w:tc>
          <w:tcPr>
            <w:tcW w:w="0" w:type="auto"/>
          </w:tcPr>
          <w:p w14:paraId="1DD21003"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1EBCF61E"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7775827B"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FC3B661"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4</w:t>
            </w:r>
          </w:p>
        </w:tc>
        <w:tc>
          <w:tcPr>
            <w:tcW w:w="0" w:type="auto"/>
          </w:tcPr>
          <w:p w14:paraId="02387338" w14:textId="77777777" w:rsidR="00D755FA" w:rsidRPr="00B81724" w:rsidRDefault="00D755FA" w:rsidP="00B8172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0,460</w:t>
            </w:r>
          </w:p>
        </w:tc>
        <w:tc>
          <w:tcPr>
            <w:tcW w:w="0" w:type="auto"/>
          </w:tcPr>
          <w:p w14:paraId="4AA8E5DD"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4C8723CE"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7583B7C6"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21B910E"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5</w:t>
            </w:r>
          </w:p>
        </w:tc>
        <w:tc>
          <w:tcPr>
            <w:tcW w:w="0" w:type="auto"/>
          </w:tcPr>
          <w:p w14:paraId="2698C757" w14:textId="77777777" w:rsidR="00D755FA" w:rsidRPr="00B81724" w:rsidRDefault="00D755FA" w:rsidP="00B8172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0,365</w:t>
            </w:r>
          </w:p>
        </w:tc>
        <w:tc>
          <w:tcPr>
            <w:tcW w:w="0" w:type="auto"/>
          </w:tcPr>
          <w:p w14:paraId="4E2414D2"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593F8950"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27E4C777"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92E0E7B"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6</w:t>
            </w:r>
          </w:p>
        </w:tc>
        <w:tc>
          <w:tcPr>
            <w:tcW w:w="0" w:type="auto"/>
          </w:tcPr>
          <w:p w14:paraId="56EE5FB8" w14:textId="77777777" w:rsidR="00D755FA" w:rsidRPr="00B81724" w:rsidRDefault="00D755FA" w:rsidP="00B8172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0,560</w:t>
            </w:r>
          </w:p>
        </w:tc>
        <w:tc>
          <w:tcPr>
            <w:tcW w:w="0" w:type="auto"/>
          </w:tcPr>
          <w:p w14:paraId="11DB0A49"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1B265057"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5619A376"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EC4DA01"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7</w:t>
            </w:r>
          </w:p>
        </w:tc>
        <w:tc>
          <w:tcPr>
            <w:tcW w:w="0" w:type="auto"/>
          </w:tcPr>
          <w:p w14:paraId="30EC0D90" w14:textId="77777777" w:rsidR="00D755FA" w:rsidRPr="00B81724" w:rsidRDefault="00D755FA" w:rsidP="00B8172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0,509</w:t>
            </w:r>
          </w:p>
        </w:tc>
        <w:tc>
          <w:tcPr>
            <w:tcW w:w="0" w:type="auto"/>
          </w:tcPr>
          <w:p w14:paraId="6AD125CD"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74A4172A"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3A341B5C"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0A0D3CA"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8</w:t>
            </w:r>
          </w:p>
        </w:tc>
        <w:tc>
          <w:tcPr>
            <w:tcW w:w="0" w:type="auto"/>
          </w:tcPr>
          <w:p w14:paraId="24E9B1C5" w14:textId="77777777" w:rsidR="00D755FA" w:rsidRPr="00B81724" w:rsidRDefault="00D755FA" w:rsidP="00B8172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0,429</w:t>
            </w:r>
          </w:p>
        </w:tc>
        <w:tc>
          <w:tcPr>
            <w:tcW w:w="0" w:type="auto"/>
          </w:tcPr>
          <w:p w14:paraId="34558DB0"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5129587A"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2856E15B"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C0A667E"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9</w:t>
            </w:r>
          </w:p>
        </w:tc>
        <w:tc>
          <w:tcPr>
            <w:tcW w:w="0" w:type="auto"/>
          </w:tcPr>
          <w:p w14:paraId="360AFA51" w14:textId="77777777" w:rsidR="00D755FA" w:rsidRPr="00B81724" w:rsidRDefault="00D755FA" w:rsidP="00B8172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0,404</w:t>
            </w:r>
          </w:p>
        </w:tc>
        <w:tc>
          <w:tcPr>
            <w:tcW w:w="0" w:type="auto"/>
          </w:tcPr>
          <w:p w14:paraId="5E31C9B8"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37147EF2"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46742DAD"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1038ED"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11649FE9" w14:textId="77777777" w:rsidR="00D755FA" w:rsidRPr="00B81724" w:rsidRDefault="00D755FA" w:rsidP="00B8172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0,617</w:t>
            </w:r>
          </w:p>
        </w:tc>
        <w:tc>
          <w:tcPr>
            <w:tcW w:w="0" w:type="auto"/>
          </w:tcPr>
          <w:p w14:paraId="5C576FE1"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216BFA75"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2DA3C7CD"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2091126"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11</w:t>
            </w:r>
          </w:p>
        </w:tc>
        <w:tc>
          <w:tcPr>
            <w:tcW w:w="0" w:type="auto"/>
          </w:tcPr>
          <w:p w14:paraId="60E3CDB2" w14:textId="77777777" w:rsidR="00D755FA" w:rsidRPr="00B81724" w:rsidRDefault="00D755FA" w:rsidP="00B8172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0,410</w:t>
            </w:r>
          </w:p>
        </w:tc>
        <w:tc>
          <w:tcPr>
            <w:tcW w:w="0" w:type="auto"/>
          </w:tcPr>
          <w:p w14:paraId="1E571F46"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0F5792B4"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59A8C346"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F34D717"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12</w:t>
            </w:r>
          </w:p>
        </w:tc>
        <w:tc>
          <w:tcPr>
            <w:tcW w:w="0" w:type="auto"/>
          </w:tcPr>
          <w:p w14:paraId="292C8278" w14:textId="77777777" w:rsidR="00D755FA" w:rsidRPr="00B81724" w:rsidRDefault="00D755FA" w:rsidP="00B8172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0,493</w:t>
            </w:r>
          </w:p>
        </w:tc>
        <w:tc>
          <w:tcPr>
            <w:tcW w:w="0" w:type="auto"/>
          </w:tcPr>
          <w:p w14:paraId="2B960BD6"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3650ED34"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27924634"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A583709"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13</w:t>
            </w:r>
          </w:p>
        </w:tc>
        <w:tc>
          <w:tcPr>
            <w:tcW w:w="0" w:type="auto"/>
          </w:tcPr>
          <w:p w14:paraId="65442F9B" w14:textId="77777777" w:rsidR="00D755FA" w:rsidRPr="00B81724" w:rsidRDefault="00D755FA" w:rsidP="00B8172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0,515</w:t>
            </w:r>
          </w:p>
        </w:tc>
        <w:tc>
          <w:tcPr>
            <w:tcW w:w="0" w:type="auto"/>
          </w:tcPr>
          <w:p w14:paraId="03E33743"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3ECBB2AC"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77D157FD"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319C0AF0"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4A5C6F0E" w14:textId="77777777" w:rsidR="00D755FA" w:rsidRPr="00B81724" w:rsidRDefault="00D755FA" w:rsidP="00B8172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0,398</w:t>
            </w:r>
          </w:p>
        </w:tc>
        <w:tc>
          <w:tcPr>
            <w:tcW w:w="0" w:type="auto"/>
          </w:tcPr>
          <w:p w14:paraId="571D4C11"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19FC1C2B"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050910F3"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52971DB"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15</w:t>
            </w:r>
          </w:p>
        </w:tc>
        <w:tc>
          <w:tcPr>
            <w:tcW w:w="0" w:type="auto"/>
          </w:tcPr>
          <w:p w14:paraId="1201BC99" w14:textId="77777777" w:rsidR="00D755FA" w:rsidRPr="00B81724" w:rsidRDefault="00D755FA" w:rsidP="00B8172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0,427</w:t>
            </w:r>
          </w:p>
        </w:tc>
        <w:tc>
          <w:tcPr>
            <w:tcW w:w="0" w:type="auto"/>
          </w:tcPr>
          <w:p w14:paraId="67ACEB7B"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6FD2CCD6"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7E7E113F"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7DC00A3"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16</w:t>
            </w:r>
          </w:p>
        </w:tc>
        <w:tc>
          <w:tcPr>
            <w:tcW w:w="0" w:type="auto"/>
          </w:tcPr>
          <w:p w14:paraId="5E113632" w14:textId="77777777" w:rsidR="00D755FA" w:rsidRPr="00B81724" w:rsidRDefault="00D755FA" w:rsidP="00B8172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0,528</w:t>
            </w:r>
          </w:p>
        </w:tc>
        <w:tc>
          <w:tcPr>
            <w:tcW w:w="0" w:type="auto"/>
          </w:tcPr>
          <w:p w14:paraId="5558F2DB"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50699B77"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2DACEC20"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568A91A"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17</w:t>
            </w:r>
          </w:p>
        </w:tc>
        <w:tc>
          <w:tcPr>
            <w:tcW w:w="0" w:type="auto"/>
          </w:tcPr>
          <w:p w14:paraId="5B2C372A" w14:textId="77777777" w:rsidR="00D755FA" w:rsidRPr="00B81724" w:rsidRDefault="00D755FA" w:rsidP="00B8172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0,536</w:t>
            </w:r>
          </w:p>
        </w:tc>
        <w:tc>
          <w:tcPr>
            <w:tcW w:w="0" w:type="auto"/>
          </w:tcPr>
          <w:p w14:paraId="4A4D359A"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0F0E2BA4"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733E6362"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5DEB4E48"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18</w:t>
            </w:r>
          </w:p>
        </w:tc>
        <w:tc>
          <w:tcPr>
            <w:tcW w:w="0" w:type="auto"/>
          </w:tcPr>
          <w:p w14:paraId="27270503" w14:textId="77777777" w:rsidR="00D755FA" w:rsidRPr="00B81724" w:rsidRDefault="00D755FA" w:rsidP="00B8172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0,542</w:t>
            </w:r>
          </w:p>
        </w:tc>
        <w:tc>
          <w:tcPr>
            <w:tcW w:w="0" w:type="auto"/>
          </w:tcPr>
          <w:p w14:paraId="1EF80A4D"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2CAFE705"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3F1A7A4C"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3B77AC20"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19</w:t>
            </w:r>
          </w:p>
        </w:tc>
        <w:tc>
          <w:tcPr>
            <w:tcW w:w="0" w:type="auto"/>
          </w:tcPr>
          <w:p w14:paraId="79131579" w14:textId="77777777" w:rsidR="00D755FA" w:rsidRPr="00B81724" w:rsidRDefault="00D755FA" w:rsidP="00B81724">
            <w:pPr>
              <w:autoSpaceDE w:val="0"/>
              <w:autoSpaceDN w:val="0"/>
              <w:adjustRightInd w:val="0"/>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0,429</w:t>
            </w:r>
          </w:p>
        </w:tc>
        <w:tc>
          <w:tcPr>
            <w:tcW w:w="0" w:type="auto"/>
          </w:tcPr>
          <w:p w14:paraId="6C2BB898"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64557FF3" w14:textId="77777777" w:rsidR="00D755FA" w:rsidRPr="00B81724" w:rsidRDefault="00D755FA" w:rsidP="00B81724">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r w:rsidR="00D755FA" w:rsidRPr="00694281" w14:paraId="3574C5B8"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5D29A76" w14:textId="77777777" w:rsidR="00D755FA" w:rsidRPr="00B81724" w:rsidRDefault="00D755FA" w:rsidP="00B81724">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20</w:t>
            </w:r>
          </w:p>
        </w:tc>
        <w:tc>
          <w:tcPr>
            <w:tcW w:w="0" w:type="auto"/>
          </w:tcPr>
          <w:p w14:paraId="2B7C8D71" w14:textId="77777777" w:rsidR="00D755FA" w:rsidRPr="00B81724" w:rsidRDefault="00D755FA" w:rsidP="00B81724">
            <w:pPr>
              <w:autoSpaceDE w:val="0"/>
              <w:autoSpaceDN w:val="0"/>
              <w:adjustRightInd w:val="0"/>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0,572</w:t>
            </w:r>
          </w:p>
        </w:tc>
        <w:tc>
          <w:tcPr>
            <w:tcW w:w="0" w:type="auto"/>
          </w:tcPr>
          <w:p w14:paraId="644AE32B"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0,374</w:t>
            </w:r>
          </w:p>
        </w:tc>
        <w:tc>
          <w:tcPr>
            <w:tcW w:w="0" w:type="auto"/>
          </w:tcPr>
          <w:p w14:paraId="27F9CE86" w14:textId="77777777" w:rsidR="00D755FA" w:rsidRPr="00B81724" w:rsidRDefault="00D755FA" w:rsidP="00B81724">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Valid</w:t>
            </w:r>
          </w:p>
        </w:tc>
      </w:tr>
    </w:tbl>
    <w:p w14:paraId="5BD1F1EB" w14:textId="77777777" w:rsidR="00D755FA" w:rsidRPr="00694281" w:rsidRDefault="00D755FA" w:rsidP="00D755FA">
      <w:pPr>
        <w:ind w:firstLine="567"/>
        <w:jc w:val="both"/>
        <w:rPr>
          <w:rFonts w:asciiTheme="minorHAnsi" w:hAnsiTheme="minorHAnsi" w:cstheme="minorHAnsi"/>
          <w:sz w:val="24"/>
          <w:szCs w:val="24"/>
        </w:rPr>
      </w:pPr>
    </w:p>
    <w:p w14:paraId="0560FD72" w14:textId="35C7A478" w:rsidR="00D755FA" w:rsidRPr="00694281" w:rsidRDefault="00D755FA" w:rsidP="00F713DF">
      <w:pPr>
        <w:ind w:firstLine="567"/>
        <w:jc w:val="both"/>
        <w:rPr>
          <w:rFonts w:asciiTheme="minorHAnsi" w:hAnsiTheme="minorHAnsi" w:cstheme="minorHAnsi"/>
          <w:sz w:val="24"/>
          <w:szCs w:val="24"/>
        </w:rPr>
      </w:pPr>
      <w:r w:rsidRPr="00694281">
        <w:rPr>
          <w:rFonts w:asciiTheme="minorHAnsi" w:hAnsiTheme="minorHAnsi" w:cstheme="minorHAnsi"/>
          <w:sz w:val="24"/>
          <w:szCs w:val="24"/>
        </w:rPr>
        <w:t xml:space="preserve">Berdasarkan Tabel 4.5, dari 20 pernyataan pada variabel motivasi belajar yang diajukan kepada 30 responden, dapat diketahui bahwa semua item dinyatakan valid, karena r </w:t>
      </w:r>
      <w:r w:rsidRPr="00694281">
        <w:rPr>
          <w:rFonts w:asciiTheme="minorHAnsi" w:hAnsiTheme="minorHAnsi" w:cstheme="minorHAnsi"/>
          <w:sz w:val="24"/>
          <w:szCs w:val="24"/>
          <w:vertAlign w:val="subscript"/>
        </w:rPr>
        <w:t>hitung</w:t>
      </w:r>
      <w:r w:rsidRPr="00694281">
        <w:rPr>
          <w:rFonts w:asciiTheme="minorHAnsi" w:hAnsiTheme="minorHAnsi" w:cstheme="minorHAnsi"/>
          <w:sz w:val="24"/>
          <w:szCs w:val="24"/>
        </w:rPr>
        <w:t xml:space="preserve">&gt; r </w:t>
      </w:r>
      <w:r w:rsidRPr="00694281">
        <w:rPr>
          <w:rFonts w:asciiTheme="minorHAnsi" w:hAnsiTheme="minorHAnsi" w:cstheme="minorHAnsi"/>
          <w:sz w:val="24"/>
          <w:szCs w:val="24"/>
          <w:vertAlign w:val="subscript"/>
        </w:rPr>
        <w:t>tabel</w:t>
      </w:r>
      <w:r w:rsidRPr="00694281">
        <w:rPr>
          <w:rFonts w:asciiTheme="minorHAnsi" w:hAnsiTheme="minorHAnsi" w:cstheme="minorHAnsi"/>
          <w:sz w:val="24"/>
          <w:szCs w:val="24"/>
        </w:rPr>
        <w:t>.</w:t>
      </w:r>
    </w:p>
    <w:p w14:paraId="74E7B82E" w14:textId="660CC399" w:rsidR="00D755FA" w:rsidRPr="00694281" w:rsidRDefault="00D755FA" w:rsidP="00F713DF">
      <w:pPr>
        <w:pStyle w:val="ListParagraph"/>
        <w:numPr>
          <w:ilvl w:val="0"/>
          <w:numId w:val="57"/>
        </w:numPr>
        <w:rPr>
          <w:rFonts w:asciiTheme="minorHAnsi" w:hAnsiTheme="minorHAnsi" w:cstheme="minorHAnsi"/>
          <w:b/>
          <w:szCs w:val="24"/>
        </w:rPr>
      </w:pPr>
      <w:proofErr w:type="spellStart"/>
      <w:r w:rsidRPr="00694281">
        <w:rPr>
          <w:rFonts w:asciiTheme="minorHAnsi" w:hAnsiTheme="minorHAnsi" w:cstheme="minorHAnsi"/>
          <w:b/>
          <w:szCs w:val="24"/>
        </w:rPr>
        <w:t>Reliabilitas</w:t>
      </w:r>
      <w:proofErr w:type="spellEnd"/>
    </w:p>
    <w:p w14:paraId="7891BEA2" w14:textId="7BC03A04" w:rsidR="00D755FA" w:rsidRPr="00694281" w:rsidRDefault="00D755FA" w:rsidP="00F713DF">
      <w:pPr>
        <w:jc w:val="both"/>
        <w:rPr>
          <w:rFonts w:asciiTheme="minorHAnsi" w:hAnsiTheme="minorHAnsi" w:cstheme="minorHAnsi"/>
          <w:sz w:val="24"/>
          <w:szCs w:val="24"/>
        </w:rPr>
      </w:pPr>
      <w:r w:rsidRPr="00694281">
        <w:rPr>
          <w:rFonts w:asciiTheme="minorHAnsi" w:hAnsiTheme="minorHAnsi" w:cstheme="minorHAnsi"/>
          <w:sz w:val="24"/>
          <w:szCs w:val="24"/>
        </w:rPr>
        <w:t xml:space="preserve">Dalam penelitian ini uji reliabilitas menggunakan </w:t>
      </w:r>
      <w:r w:rsidRPr="00694281">
        <w:rPr>
          <w:rFonts w:asciiTheme="minorHAnsi" w:hAnsiTheme="minorHAnsi" w:cstheme="minorHAnsi"/>
          <w:i/>
          <w:sz w:val="24"/>
          <w:szCs w:val="24"/>
        </w:rPr>
        <w:t>Cronbach’s Alpha</w:t>
      </w:r>
      <w:r w:rsidRPr="00694281">
        <w:rPr>
          <w:rFonts w:asciiTheme="minorHAnsi" w:hAnsiTheme="minorHAnsi" w:cstheme="minorHAnsi"/>
          <w:sz w:val="24"/>
          <w:szCs w:val="24"/>
        </w:rPr>
        <w:t xml:space="preserve">. Hasil uji reliabilitas variabel dapat dilihat pada Tabel 4.3. </w:t>
      </w:r>
    </w:p>
    <w:p w14:paraId="0A4B4BDC" w14:textId="77777777" w:rsidR="00D755FA" w:rsidRPr="00694281" w:rsidRDefault="00D755FA" w:rsidP="00D755FA">
      <w:pPr>
        <w:pStyle w:val="Caption"/>
        <w:spacing w:line="360" w:lineRule="auto"/>
        <w:jc w:val="center"/>
        <w:rPr>
          <w:rFonts w:asciiTheme="minorHAnsi" w:hAnsiTheme="minorHAnsi" w:cstheme="minorHAnsi"/>
          <w:bCs/>
          <w:i w:val="0"/>
          <w:iCs w:val="0"/>
          <w:color w:val="auto"/>
          <w:sz w:val="24"/>
          <w:szCs w:val="24"/>
        </w:rPr>
      </w:pPr>
      <w:bookmarkStart w:id="4" w:name="_Toc163178575"/>
      <w:bookmarkStart w:id="5" w:name="_Toc177364122"/>
      <w:bookmarkStart w:id="6" w:name="_Toc178537731"/>
      <w:r w:rsidRPr="00694281">
        <w:rPr>
          <w:rFonts w:asciiTheme="minorHAnsi" w:hAnsiTheme="minorHAnsi" w:cstheme="minorHAnsi"/>
          <w:b/>
          <w:bCs/>
          <w:i w:val="0"/>
          <w:iCs w:val="0"/>
          <w:color w:val="auto"/>
          <w:sz w:val="24"/>
          <w:szCs w:val="24"/>
        </w:rPr>
        <w:t>Tabel 4.</w:t>
      </w:r>
      <w:r w:rsidRPr="00694281">
        <w:rPr>
          <w:rFonts w:asciiTheme="minorHAnsi" w:hAnsiTheme="minorHAnsi" w:cstheme="minorHAnsi"/>
          <w:b/>
          <w:bCs/>
          <w:i w:val="0"/>
          <w:iCs w:val="0"/>
          <w:color w:val="auto"/>
          <w:sz w:val="24"/>
          <w:szCs w:val="24"/>
        </w:rPr>
        <w:fldChar w:fldCharType="begin"/>
      </w:r>
      <w:r w:rsidRPr="00694281">
        <w:rPr>
          <w:rFonts w:asciiTheme="minorHAnsi" w:hAnsiTheme="minorHAnsi" w:cstheme="minorHAnsi"/>
          <w:b/>
          <w:bCs/>
          <w:i w:val="0"/>
          <w:iCs w:val="0"/>
          <w:color w:val="auto"/>
          <w:sz w:val="24"/>
          <w:szCs w:val="24"/>
        </w:rPr>
        <w:instrText xml:space="preserve"> SEQ Tabel_4. \* ARABIC </w:instrText>
      </w:r>
      <w:r w:rsidRPr="00694281">
        <w:rPr>
          <w:rFonts w:asciiTheme="minorHAnsi" w:hAnsiTheme="minorHAnsi" w:cstheme="minorHAnsi"/>
          <w:b/>
          <w:bCs/>
          <w:i w:val="0"/>
          <w:iCs w:val="0"/>
          <w:color w:val="auto"/>
          <w:sz w:val="24"/>
          <w:szCs w:val="24"/>
        </w:rPr>
        <w:fldChar w:fldCharType="separate"/>
      </w:r>
      <w:r w:rsidRPr="00694281">
        <w:rPr>
          <w:rFonts w:asciiTheme="minorHAnsi" w:hAnsiTheme="minorHAnsi" w:cstheme="minorHAnsi"/>
          <w:b/>
          <w:bCs/>
          <w:i w:val="0"/>
          <w:iCs w:val="0"/>
          <w:noProof/>
          <w:color w:val="auto"/>
          <w:sz w:val="24"/>
          <w:szCs w:val="24"/>
        </w:rPr>
        <w:t>3</w:t>
      </w:r>
      <w:r w:rsidRPr="00694281">
        <w:rPr>
          <w:rFonts w:asciiTheme="minorHAnsi" w:hAnsiTheme="minorHAnsi" w:cstheme="minorHAnsi"/>
          <w:b/>
          <w:bCs/>
          <w:i w:val="0"/>
          <w:iCs w:val="0"/>
          <w:color w:val="auto"/>
          <w:sz w:val="24"/>
          <w:szCs w:val="24"/>
        </w:rPr>
        <w:fldChar w:fldCharType="end"/>
      </w:r>
      <w:r w:rsidRPr="00694281">
        <w:rPr>
          <w:rFonts w:asciiTheme="minorHAnsi" w:hAnsiTheme="minorHAnsi" w:cstheme="minorHAnsi"/>
          <w:i w:val="0"/>
          <w:iCs w:val="0"/>
          <w:color w:val="auto"/>
          <w:sz w:val="24"/>
          <w:szCs w:val="24"/>
        </w:rPr>
        <w:t xml:space="preserve"> </w:t>
      </w:r>
      <w:bookmarkEnd w:id="4"/>
      <w:bookmarkEnd w:id="5"/>
      <w:r w:rsidRPr="00694281">
        <w:rPr>
          <w:rFonts w:asciiTheme="minorHAnsi" w:hAnsiTheme="minorHAnsi" w:cstheme="minorHAnsi"/>
          <w:bCs/>
          <w:i w:val="0"/>
          <w:iCs w:val="0"/>
          <w:color w:val="auto"/>
          <w:sz w:val="24"/>
          <w:szCs w:val="24"/>
        </w:rPr>
        <w:t xml:space="preserve">Hasil Uji </w:t>
      </w:r>
      <w:proofErr w:type="spellStart"/>
      <w:r w:rsidRPr="00694281">
        <w:rPr>
          <w:rFonts w:asciiTheme="minorHAnsi" w:hAnsiTheme="minorHAnsi" w:cstheme="minorHAnsi"/>
          <w:bCs/>
          <w:i w:val="0"/>
          <w:iCs w:val="0"/>
          <w:color w:val="auto"/>
          <w:sz w:val="24"/>
          <w:szCs w:val="24"/>
        </w:rPr>
        <w:t>Reliabilitas</w:t>
      </w:r>
      <w:bookmarkEnd w:id="6"/>
      <w:proofErr w:type="spellEnd"/>
    </w:p>
    <w:tbl>
      <w:tblPr>
        <w:tblStyle w:val="PlainTable2"/>
        <w:tblW w:w="0" w:type="auto"/>
        <w:jc w:val="center"/>
        <w:tblLook w:val="04A0" w:firstRow="1" w:lastRow="0" w:firstColumn="1" w:lastColumn="0" w:noHBand="0" w:noVBand="1"/>
      </w:tblPr>
      <w:tblGrid>
        <w:gridCol w:w="509"/>
        <w:gridCol w:w="1789"/>
        <w:gridCol w:w="1663"/>
        <w:gridCol w:w="3120"/>
        <w:gridCol w:w="1175"/>
      </w:tblGrid>
      <w:tr w:rsidR="00D755FA" w:rsidRPr="00B81724" w14:paraId="23292F0D" w14:textId="77777777" w:rsidTr="00B817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05A9E5E8" w14:textId="77777777" w:rsidR="00D755FA" w:rsidRPr="00B81724" w:rsidRDefault="00D755FA" w:rsidP="00237F88">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No.</w:t>
            </w:r>
          </w:p>
        </w:tc>
        <w:tc>
          <w:tcPr>
            <w:tcW w:w="0" w:type="auto"/>
          </w:tcPr>
          <w:p w14:paraId="61E5A47C" w14:textId="77777777" w:rsidR="00D755FA" w:rsidRPr="00B81724" w:rsidRDefault="00D755FA" w:rsidP="00237F88">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Variabel</w:t>
            </w:r>
          </w:p>
        </w:tc>
        <w:tc>
          <w:tcPr>
            <w:tcW w:w="0" w:type="auto"/>
          </w:tcPr>
          <w:p w14:paraId="41E41385" w14:textId="77777777" w:rsidR="00D755FA" w:rsidRPr="00B81724" w:rsidRDefault="00D755FA" w:rsidP="00237F88">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Cronbach’s Alpha</w:t>
            </w:r>
          </w:p>
        </w:tc>
        <w:tc>
          <w:tcPr>
            <w:tcW w:w="0" w:type="auto"/>
          </w:tcPr>
          <w:p w14:paraId="65CDB36D" w14:textId="77777777" w:rsidR="00D755FA" w:rsidRPr="00B81724" w:rsidRDefault="00D755FA" w:rsidP="00237F88">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i/>
                <w:sz w:val="20"/>
                <w:szCs w:val="20"/>
              </w:rPr>
              <w:t>Cronbach’s Alpha</w:t>
            </w:r>
            <w:r w:rsidRPr="00B81724">
              <w:rPr>
                <w:rFonts w:asciiTheme="minorHAnsi" w:hAnsiTheme="minorHAnsi" w:cstheme="minorHAnsi"/>
                <w:sz w:val="20"/>
                <w:szCs w:val="20"/>
              </w:rPr>
              <w:t xml:space="preserve"> yang disyaratkan</w:t>
            </w:r>
          </w:p>
        </w:tc>
        <w:tc>
          <w:tcPr>
            <w:tcW w:w="0" w:type="auto"/>
          </w:tcPr>
          <w:p w14:paraId="1F693BD5" w14:textId="77777777" w:rsidR="00D755FA" w:rsidRPr="00B81724" w:rsidRDefault="00D755FA" w:rsidP="00237F88">
            <w:pPr>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Keterangan</w:t>
            </w:r>
          </w:p>
        </w:tc>
      </w:tr>
      <w:tr w:rsidR="00D755FA" w:rsidRPr="00B81724" w14:paraId="29CC96CD"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7DFEC2F0" w14:textId="77777777" w:rsidR="00D755FA" w:rsidRPr="00B81724" w:rsidRDefault="00D755FA" w:rsidP="00237F88">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tcPr>
          <w:p w14:paraId="31895A63" w14:textId="77777777" w:rsidR="00D755FA" w:rsidRPr="00B81724" w:rsidRDefault="00D755FA" w:rsidP="00237F88">
            <w:pPr>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Gaya Mengajar (X)</w:t>
            </w:r>
          </w:p>
        </w:tc>
        <w:tc>
          <w:tcPr>
            <w:tcW w:w="0" w:type="auto"/>
          </w:tcPr>
          <w:p w14:paraId="7D5D62B3" w14:textId="77777777" w:rsidR="00D755FA" w:rsidRPr="00B81724" w:rsidRDefault="00D755FA" w:rsidP="00237F8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0,842</w:t>
            </w:r>
          </w:p>
        </w:tc>
        <w:tc>
          <w:tcPr>
            <w:tcW w:w="0" w:type="auto"/>
          </w:tcPr>
          <w:p w14:paraId="02A06BF6" w14:textId="77777777" w:rsidR="00D755FA" w:rsidRPr="00B81724" w:rsidRDefault="00D755FA" w:rsidP="00237F8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&gt; 0,7</w:t>
            </w:r>
          </w:p>
        </w:tc>
        <w:tc>
          <w:tcPr>
            <w:tcW w:w="0" w:type="auto"/>
          </w:tcPr>
          <w:p w14:paraId="5F5A6474" w14:textId="77777777" w:rsidR="00D755FA" w:rsidRPr="00B81724" w:rsidRDefault="00D755FA" w:rsidP="00237F88">
            <w:pPr>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0"/>
                <w:szCs w:val="20"/>
              </w:rPr>
            </w:pPr>
            <w:r w:rsidRPr="00B81724">
              <w:rPr>
                <w:rFonts w:asciiTheme="minorHAnsi" w:hAnsiTheme="minorHAnsi" w:cstheme="minorHAnsi"/>
                <w:i/>
                <w:sz w:val="20"/>
                <w:szCs w:val="20"/>
              </w:rPr>
              <w:t>Reliable</w:t>
            </w:r>
          </w:p>
        </w:tc>
      </w:tr>
      <w:tr w:rsidR="00D755FA" w:rsidRPr="00B81724" w14:paraId="5A329217"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28C20D17" w14:textId="77777777" w:rsidR="00D755FA" w:rsidRPr="00B81724" w:rsidRDefault="00D755FA" w:rsidP="00237F88">
            <w:pPr>
              <w:spacing w:line="240" w:lineRule="auto"/>
              <w:jc w:val="center"/>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377D044C" w14:textId="77777777" w:rsidR="00D755FA" w:rsidRPr="00B81724" w:rsidRDefault="00D755FA" w:rsidP="00237F88">
            <w:pPr>
              <w:spacing w:line="24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Motivasi Belajar (Y)</w:t>
            </w:r>
          </w:p>
        </w:tc>
        <w:tc>
          <w:tcPr>
            <w:tcW w:w="0" w:type="auto"/>
          </w:tcPr>
          <w:p w14:paraId="521AA263" w14:textId="77777777" w:rsidR="00D755FA" w:rsidRPr="00B81724" w:rsidRDefault="00D755FA" w:rsidP="00237F88">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0,821</w:t>
            </w:r>
          </w:p>
        </w:tc>
        <w:tc>
          <w:tcPr>
            <w:tcW w:w="0" w:type="auto"/>
          </w:tcPr>
          <w:p w14:paraId="62D49471" w14:textId="77777777" w:rsidR="00D755FA" w:rsidRPr="00B81724" w:rsidRDefault="00D755FA" w:rsidP="00237F88">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&gt; 0,7</w:t>
            </w:r>
          </w:p>
        </w:tc>
        <w:tc>
          <w:tcPr>
            <w:tcW w:w="0" w:type="auto"/>
          </w:tcPr>
          <w:p w14:paraId="104FA326" w14:textId="77777777" w:rsidR="00D755FA" w:rsidRPr="00B81724" w:rsidRDefault="00D755FA" w:rsidP="00237F88">
            <w:pPr>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i/>
                <w:sz w:val="20"/>
                <w:szCs w:val="20"/>
              </w:rPr>
              <w:t>Reliable</w:t>
            </w:r>
          </w:p>
        </w:tc>
      </w:tr>
    </w:tbl>
    <w:p w14:paraId="71422846" w14:textId="057005A1" w:rsidR="00D755FA" w:rsidRPr="00694281" w:rsidRDefault="00D755FA" w:rsidP="00B81724">
      <w:pPr>
        <w:ind w:firstLine="720"/>
        <w:jc w:val="both"/>
        <w:rPr>
          <w:rFonts w:asciiTheme="minorHAnsi" w:hAnsiTheme="minorHAnsi" w:cstheme="minorHAnsi"/>
          <w:sz w:val="24"/>
          <w:szCs w:val="24"/>
        </w:rPr>
      </w:pPr>
      <w:r w:rsidRPr="00694281">
        <w:rPr>
          <w:rFonts w:asciiTheme="minorHAnsi" w:hAnsiTheme="minorHAnsi" w:cstheme="minorHAnsi"/>
          <w:sz w:val="24"/>
          <w:szCs w:val="24"/>
        </w:rPr>
        <w:t xml:space="preserve">Berdasarkan data di atas, dapat diketahui bahwa semua variabel penelitian memiliki nilai koefisiensi reliabilitas yang lebih tinggi daripada </w:t>
      </w:r>
      <w:r w:rsidRPr="00694281">
        <w:rPr>
          <w:rFonts w:asciiTheme="minorHAnsi" w:hAnsiTheme="minorHAnsi" w:cstheme="minorHAnsi"/>
          <w:i/>
          <w:sz w:val="24"/>
          <w:szCs w:val="24"/>
        </w:rPr>
        <w:t>Cronbach Alpha</w:t>
      </w:r>
      <w:r w:rsidRPr="00694281">
        <w:rPr>
          <w:rFonts w:asciiTheme="minorHAnsi" w:hAnsiTheme="minorHAnsi" w:cstheme="minorHAnsi"/>
          <w:sz w:val="24"/>
          <w:szCs w:val="24"/>
        </w:rPr>
        <w:t xml:space="preserve"> yang disyaratkan, sebesar 0,7. </w:t>
      </w:r>
      <w:r w:rsidR="00B81724">
        <w:rPr>
          <w:rFonts w:asciiTheme="minorHAnsi" w:hAnsiTheme="minorHAnsi" w:cstheme="minorHAnsi"/>
          <w:sz w:val="24"/>
          <w:szCs w:val="24"/>
        </w:rPr>
        <w:t xml:space="preserve">Sehingga </w:t>
      </w:r>
      <w:r w:rsidRPr="00694281">
        <w:rPr>
          <w:rFonts w:asciiTheme="minorHAnsi" w:hAnsiTheme="minorHAnsi" w:cstheme="minorHAnsi"/>
          <w:sz w:val="24"/>
          <w:szCs w:val="24"/>
        </w:rPr>
        <w:t>dapat disimpulkan bahwa hasil uji coba instrumen penelitian ini memiliki tingkat reliabilitas yang tinggi, atau dapat dikatakan hasil instrumen tersebut dapat dipercaya. Kuesioner dalam penelitian ini dinyatakan valid dan reliabel sehingga dapat dilakukan pengujian selanjutnya.</w:t>
      </w:r>
    </w:p>
    <w:p w14:paraId="0814734D" w14:textId="77777777" w:rsidR="00D755FA" w:rsidRPr="00694281" w:rsidRDefault="00D755FA" w:rsidP="00F713DF">
      <w:pPr>
        <w:pStyle w:val="BAB41"/>
        <w:numPr>
          <w:ilvl w:val="0"/>
          <w:numId w:val="0"/>
        </w:numPr>
        <w:rPr>
          <w:rFonts w:asciiTheme="minorHAnsi" w:hAnsiTheme="minorHAnsi" w:cstheme="minorHAnsi"/>
          <w:color w:val="000000" w:themeColor="text1"/>
        </w:rPr>
      </w:pPr>
      <w:bookmarkStart w:id="7" w:name="_Toc180013783"/>
      <w:proofErr w:type="spellStart"/>
      <w:r w:rsidRPr="00694281">
        <w:rPr>
          <w:rFonts w:asciiTheme="minorHAnsi" w:hAnsiTheme="minorHAnsi" w:cstheme="minorHAnsi"/>
          <w:color w:val="000000" w:themeColor="text1"/>
        </w:rPr>
        <w:t>Analisis</w:t>
      </w:r>
      <w:proofErr w:type="spellEnd"/>
      <w:r w:rsidRPr="00694281">
        <w:rPr>
          <w:rFonts w:asciiTheme="minorHAnsi" w:hAnsiTheme="minorHAnsi" w:cstheme="minorHAnsi"/>
          <w:color w:val="000000" w:themeColor="text1"/>
        </w:rPr>
        <w:t xml:space="preserve"> </w:t>
      </w:r>
      <w:proofErr w:type="spellStart"/>
      <w:r w:rsidRPr="00694281">
        <w:rPr>
          <w:rFonts w:asciiTheme="minorHAnsi" w:hAnsiTheme="minorHAnsi" w:cstheme="minorHAnsi"/>
          <w:color w:val="000000" w:themeColor="text1"/>
        </w:rPr>
        <w:t>Deskiptif</w:t>
      </w:r>
      <w:proofErr w:type="spellEnd"/>
      <w:r w:rsidRPr="00694281">
        <w:rPr>
          <w:rFonts w:asciiTheme="minorHAnsi" w:hAnsiTheme="minorHAnsi" w:cstheme="minorHAnsi"/>
          <w:color w:val="000000" w:themeColor="text1"/>
        </w:rPr>
        <w:t xml:space="preserve"> </w:t>
      </w:r>
      <w:proofErr w:type="spellStart"/>
      <w:r w:rsidRPr="00694281">
        <w:rPr>
          <w:rFonts w:asciiTheme="minorHAnsi" w:hAnsiTheme="minorHAnsi" w:cstheme="minorHAnsi"/>
          <w:color w:val="000000" w:themeColor="text1"/>
        </w:rPr>
        <w:t>Variabel</w:t>
      </w:r>
      <w:proofErr w:type="spellEnd"/>
      <w:r w:rsidRPr="00694281">
        <w:rPr>
          <w:rFonts w:asciiTheme="minorHAnsi" w:hAnsiTheme="minorHAnsi" w:cstheme="minorHAnsi"/>
          <w:color w:val="000000" w:themeColor="text1"/>
        </w:rPr>
        <w:t xml:space="preserve"> </w:t>
      </w:r>
      <w:proofErr w:type="spellStart"/>
      <w:r w:rsidRPr="00694281">
        <w:rPr>
          <w:rFonts w:asciiTheme="minorHAnsi" w:hAnsiTheme="minorHAnsi" w:cstheme="minorHAnsi"/>
          <w:color w:val="000000" w:themeColor="text1"/>
        </w:rPr>
        <w:t>Penelitian</w:t>
      </w:r>
      <w:bookmarkEnd w:id="7"/>
      <w:proofErr w:type="spellEnd"/>
    </w:p>
    <w:p w14:paraId="1397F863" w14:textId="2BD7377F" w:rsidR="00D755FA" w:rsidRPr="00694281" w:rsidRDefault="00D755FA" w:rsidP="00F713DF">
      <w:pPr>
        <w:pStyle w:val="ListParagraph"/>
        <w:ind w:left="0"/>
        <w:jc w:val="both"/>
        <w:rPr>
          <w:rFonts w:asciiTheme="minorHAnsi" w:hAnsiTheme="minorHAnsi" w:cstheme="minorHAnsi"/>
          <w:szCs w:val="24"/>
        </w:rPr>
      </w:pPr>
      <w:r w:rsidRPr="00694281">
        <w:rPr>
          <w:rFonts w:asciiTheme="minorHAnsi" w:hAnsiTheme="minorHAnsi" w:cstheme="minorHAnsi"/>
          <w:szCs w:val="24"/>
        </w:rPr>
        <w:t xml:space="preserve">Dalam </w:t>
      </w:r>
      <w:proofErr w:type="spellStart"/>
      <w:r w:rsidRPr="00694281">
        <w:rPr>
          <w:rFonts w:asciiTheme="minorHAnsi" w:hAnsiTheme="minorHAnsi" w:cstheme="minorHAnsi"/>
          <w:szCs w:val="24"/>
        </w:rPr>
        <w:t>penelitian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ini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analisis</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statistik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deskriptif</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memberikan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gambaran</w:t>
      </w:r>
      <w:proofErr w:type="spellEnd"/>
      <w:r w:rsidRPr="00694281">
        <w:rPr>
          <w:rFonts w:asciiTheme="minorHAnsi" w:hAnsiTheme="minorHAnsi" w:cstheme="minorHAnsi"/>
          <w:szCs w:val="24"/>
        </w:rPr>
        <w:t xml:space="preserve"> masing-masing </w:t>
      </w:r>
      <w:proofErr w:type="spellStart"/>
      <w:r w:rsidRPr="00694281">
        <w:rPr>
          <w:rFonts w:asciiTheme="minorHAnsi" w:hAnsiTheme="minorHAnsi" w:cstheme="minorHAnsi"/>
          <w:szCs w:val="24"/>
        </w:rPr>
        <w:t>variabel</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sehingga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lebih</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mudah</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dipahami</w:t>
      </w:r>
      <w:proofErr w:type="spellEnd"/>
      <w:r w:rsidR="00B81724">
        <w:rPr>
          <w:rFonts w:asciiTheme="minorHAnsi" w:hAnsiTheme="minorHAnsi" w:cstheme="minorHAnsi"/>
          <w:szCs w:val="24"/>
        </w:rPr>
        <w:t>. D</w:t>
      </w:r>
      <w:r w:rsidRPr="00694281">
        <w:rPr>
          <w:rFonts w:asciiTheme="minorHAnsi" w:hAnsiTheme="minorHAnsi" w:cstheme="minorHAnsi"/>
          <w:szCs w:val="24"/>
        </w:rPr>
        <w:t xml:space="preserve">ata </w:t>
      </w:r>
      <w:proofErr w:type="spellStart"/>
      <w:r w:rsidRPr="00694281">
        <w:rPr>
          <w:rFonts w:asciiTheme="minorHAnsi" w:hAnsiTheme="minorHAnsi" w:cstheme="minorHAnsi"/>
          <w:szCs w:val="24"/>
        </w:rPr>
        <w:t>penelitian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tersebut</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diolah</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dengan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analisis</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statistik</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deskriptif</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menggunakan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bantuan</w:t>
      </w:r>
      <w:proofErr w:type="spellEnd"/>
      <w:r w:rsidRPr="00694281">
        <w:rPr>
          <w:rFonts w:asciiTheme="minorHAnsi" w:hAnsiTheme="minorHAnsi" w:cstheme="minorHAnsi"/>
          <w:szCs w:val="24"/>
        </w:rPr>
        <w:t xml:space="preserve"> program </w:t>
      </w:r>
      <w:r w:rsidRPr="00694281">
        <w:rPr>
          <w:rFonts w:asciiTheme="minorHAnsi" w:hAnsiTheme="minorHAnsi" w:cstheme="minorHAnsi"/>
          <w:i/>
          <w:szCs w:val="24"/>
        </w:rPr>
        <w:t>IBM SPSS 22</w:t>
      </w:r>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Sehingga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dapat</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diketahui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gambaran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mengenai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jawaban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responden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berdasarkan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variabel</w:t>
      </w:r>
      <w:proofErr w:type="spellEnd"/>
      <w:r w:rsidRPr="00694281">
        <w:rPr>
          <w:rFonts w:asciiTheme="minorHAnsi" w:hAnsiTheme="minorHAnsi" w:cstheme="minorHAnsi"/>
          <w:szCs w:val="24"/>
        </w:rPr>
        <w:t xml:space="preserve"> yang </w:t>
      </w:r>
      <w:proofErr w:type="spellStart"/>
      <w:r w:rsidRPr="00694281">
        <w:rPr>
          <w:rFonts w:asciiTheme="minorHAnsi" w:hAnsiTheme="minorHAnsi" w:cstheme="minorHAnsi"/>
          <w:szCs w:val="24"/>
        </w:rPr>
        <w:t>diteliti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Pengukuran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olah</w:t>
      </w:r>
      <w:proofErr w:type="spellEnd"/>
      <w:r w:rsidRPr="00694281">
        <w:rPr>
          <w:rFonts w:asciiTheme="minorHAnsi" w:hAnsiTheme="minorHAnsi" w:cstheme="minorHAnsi"/>
          <w:szCs w:val="24"/>
        </w:rPr>
        <w:t xml:space="preserve"> data </w:t>
      </w:r>
      <w:proofErr w:type="spellStart"/>
      <w:r w:rsidRPr="00694281">
        <w:rPr>
          <w:rFonts w:asciiTheme="minorHAnsi" w:hAnsiTheme="minorHAnsi" w:cstheme="minorHAnsi"/>
          <w:szCs w:val="24"/>
        </w:rPr>
        <w:t>dalam</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penelitian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ini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dengan</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menggunakan</w:t>
      </w:r>
      <w:proofErr w:type="spellEnd"/>
      <w:r w:rsidRPr="00694281">
        <w:rPr>
          <w:rFonts w:asciiTheme="minorHAnsi" w:hAnsiTheme="minorHAnsi" w:cstheme="minorHAnsi"/>
          <w:szCs w:val="24"/>
        </w:rPr>
        <w:t xml:space="preserve"> 4 </w:t>
      </w:r>
      <w:proofErr w:type="spellStart"/>
      <w:r w:rsidRPr="00694281">
        <w:rPr>
          <w:rFonts w:asciiTheme="minorHAnsi" w:hAnsiTheme="minorHAnsi" w:cstheme="minorHAnsi"/>
          <w:szCs w:val="24"/>
        </w:rPr>
        <w:t>kriteria</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seperti</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terlihat</w:t>
      </w:r>
      <w:proofErr w:type="spellEnd"/>
      <w:r w:rsidRPr="00694281">
        <w:rPr>
          <w:rFonts w:asciiTheme="minorHAnsi" w:hAnsiTheme="minorHAnsi" w:cstheme="minorHAnsi"/>
          <w:szCs w:val="24"/>
        </w:rPr>
        <w:t xml:space="preserve"> pada </w:t>
      </w:r>
      <w:proofErr w:type="spellStart"/>
      <w:r w:rsidRPr="00694281">
        <w:rPr>
          <w:rFonts w:asciiTheme="minorHAnsi" w:hAnsiTheme="minorHAnsi" w:cstheme="minorHAnsi"/>
          <w:szCs w:val="24"/>
        </w:rPr>
        <w:t>tabel</w:t>
      </w:r>
      <w:proofErr w:type="spellEnd"/>
      <w:r w:rsidRPr="00694281">
        <w:rPr>
          <w:rFonts w:asciiTheme="minorHAnsi" w:hAnsiTheme="minorHAnsi" w:cstheme="minorHAnsi"/>
          <w:szCs w:val="24"/>
        </w:rPr>
        <w:t xml:space="preserve"> di </w:t>
      </w:r>
      <w:proofErr w:type="spellStart"/>
      <w:r w:rsidRPr="00694281">
        <w:rPr>
          <w:rFonts w:asciiTheme="minorHAnsi" w:hAnsiTheme="minorHAnsi" w:cstheme="minorHAnsi"/>
          <w:szCs w:val="24"/>
        </w:rPr>
        <w:t>bawah</w:t>
      </w:r>
      <w:proofErr w:type="spellEnd"/>
      <w:r w:rsidRPr="00694281">
        <w:rPr>
          <w:rFonts w:asciiTheme="minorHAnsi" w:hAnsiTheme="minorHAnsi" w:cstheme="minorHAnsi"/>
          <w:szCs w:val="24"/>
        </w:rPr>
        <w:t xml:space="preserve"> </w:t>
      </w:r>
      <w:proofErr w:type="spellStart"/>
      <w:r w:rsidRPr="00694281">
        <w:rPr>
          <w:rFonts w:asciiTheme="minorHAnsi" w:hAnsiTheme="minorHAnsi" w:cstheme="minorHAnsi"/>
          <w:szCs w:val="24"/>
        </w:rPr>
        <w:t>ini</w:t>
      </w:r>
      <w:proofErr w:type="spellEnd"/>
      <w:r w:rsidRPr="00694281">
        <w:rPr>
          <w:rFonts w:asciiTheme="minorHAnsi" w:hAnsiTheme="minorHAnsi" w:cstheme="minorHAnsi"/>
          <w:szCs w:val="24"/>
        </w:rPr>
        <w:t>:</w:t>
      </w:r>
    </w:p>
    <w:p w14:paraId="4820B645" w14:textId="77777777" w:rsidR="00D755FA" w:rsidRPr="00694281" w:rsidRDefault="00D755FA" w:rsidP="00D755FA">
      <w:pPr>
        <w:pStyle w:val="Caption"/>
        <w:spacing w:line="360" w:lineRule="auto"/>
        <w:jc w:val="center"/>
        <w:rPr>
          <w:rFonts w:asciiTheme="minorHAnsi" w:hAnsiTheme="minorHAnsi" w:cstheme="minorHAnsi"/>
          <w:i w:val="0"/>
          <w:iCs w:val="0"/>
          <w:color w:val="auto"/>
          <w:sz w:val="24"/>
          <w:szCs w:val="24"/>
        </w:rPr>
      </w:pPr>
      <w:bookmarkStart w:id="8" w:name="_Toc177364120"/>
      <w:bookmarkStart w:id="9" w:name="_Toc178537732"/>
      <w:r w:rsidRPr="00694281">
        <w:rPr>
          <w:rFonts w:asciiTheme="minorHAnsi" w:hAnsiTheme="minorHAnsi" w:cstheme="minorHAnsi"/>
          <w:b/>
          <w:bCs/>
          <w:i w:val="0"/>
          <w:iCs w:val="0"/>
          <w:color w:val="auto"/>
          <w:sz w:val="24"/>
          <w:szCs w:val="24"/>
        </w:rPr>
        <w:t>Tabel 4.</w:t>
      </w:r>
      <w:r w:rsidRPr="00694281">
        <w:rPr>
          <w:rFonts w:asciiTheme="minorHAnsi" w:hAnsiTheme="minorHAnsi" w:cstheme="minorHAnsi"/>
          <w:b/>
          <w:bCs/>
          <w:i w:val="0"/>
          <w:iCs w:val="0"/>
          <w:color w:val="auto"/>
          <w:sz w:val="24"/>
          <w:szCs w:val="24"/>
        </w:rPr>
        <w:fldChar w:fldCharType="begin"/>
      </w:r>
      <w:r w:rsidRPr="00694281">
        <w:rPr>
          <w:rFonts w:asciiTheme="minorHAnsi" w:hAnsiTheme="minorHAnsi" w:cstheme="minorHAnsi"/>
          <w:b/>
          <w:bCs/>
          <w:i w:val="0"/>
          <w:iCs w:val="0"/>
          <w:color w:val="auto"/>
          <w:sz w:val="24"/>
          <w:szCs w:val="24"/>
        </w:rPr>
        <w:instrText xml:space="preserve"> SEQ Tabel_4. \* ARABIC </w:instrText>
      </w:r>
      <w:r w:rsidRPr="00694281">
        <w:rPr>
          <w:rFonts w:asciiTheme="minorHAnsi" w:hAnsiTheme="minorHAnsi" w:cstheme="minorHAnsi"/>
          <w:b/>
          <w:bCs/>
          <w:i w:val="0"/>
          <w:iCs w:val="0"/>
          <w:color w:val="auto"/>
          <w:sz w:val="24"/>
          <w:szCs w:val="24"/>
        </w:rPr>
        <w:fldChar w:fldCharType="separate"/>
      </w:r>
      <w:r w:rsidRPr="00694281">
        <w:rPr>
          <w:rFonts w:asciiTheme="minorHAnsi" w:hAnsiTheme="minorHAnsi" w:cstheme="minorHAnsi"/>
          <w:b/>
          <w:bCs/>
          <w:i w:val="0"/>
          <w:iCs w:val="0"/>
          <w:noProof/>
          <w:color w:val="auto"/>
          <w:sz w:val="24"/>
          <w:szCs w:val="24"/>
        </w:rPr>
        <w:t>4</w:t>
      </w:r>
      <w:r w:rsidRPr="00694281">
        <w:rPr>
          <w:rFonts w:asciiTheme="minorHAnsi" w:hAnsiTheme="minorHAnsi" w:cstheme="minorHAnsi"/>
          <w:b/>
          <w:bCs/>
          <w:i w:val="0"/>
          <w:iCs w:val="0"/>
          <w:color w:val="auto"/>
          <w:sz w:val="24"/>
          <w:szCs w:val="24"/>
        </w:rPr>
        <w:fldChar w:fldCharType="end"/>
      </w:r>
      <w:r w:rsidRPr="00694281">
        <w:rPr>
          <w:rFonts w:asciiTheme="minorHAnsi" w:hAnsiTheme="minorHAnsi" w:cstheme="minorHAnsi"/>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Kelas</w:t>
      </w:r>
      <w:proofErr w:type="spellEnd"/>
      <w:r w:rsidRPr="00694281">
        <w:rPr>
          <w:rFonts w:asciiTheme="minorHAnsi" w:hAnsiTheme="minorHAnsi" w:cstheme="minorHAnsi"/>
          <w:bCs/>
          <w:i w:val="0"/>
          <w:iCs w:val="0"/>
          <w:color w:val="auto"/>
          <w:sz w:val="24"/>
          <w:szCs w:val="24"/>
        </w:rPr>
        <w:t xml:space="preserve"> Interval </w:t>
      </w:r>
      <w:proofErr w:type="spellStart"/>
      <w:r w:rsidRPr="00694281">
        <w:rPr>
          <w:rFonts w:asciiTheme="minorHAnsi" w:hAnsiTheme="minorHAnsi" w:cstheme="minorHAnsi"/>
          <w:bCs/>
          <w:i w:val="0"/>
          <w:iCs w:val="0"/>
          <w:color w:val="auto"/>
          <w:sz w:val="24"/>
          <w:szCs w:val="24"/>
        </w:rPr>
        <w:t>Analisis</w:t>
      </w:r>
      <w:proofErr w:type="spellEnd"/>
      <w:r w:rsidRPr="00694281">
        <w:rPr>
          <w:rFonts w:asciiTheme="minorHAnsi" w:hAnsiTheme="minorHAnsi" w:cstheme="minorHAnsi"/>
          <w:bCs/>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Deskriptif</w:t>
      </w:r>
      <w:bookmarkEnd w:id="8"/>
      <w:bookmarkEnd w:id="9"/>
      <w:proofErr w:type="spellEnd"/>
    </w:p>
    <w:tbl>
      <w:tblPr>
        <w:tblStyle w:val="PlainTable2"/>
        <w:tblW w:w="0" w:type="auto"/>
        <w:jc w:val="center"/>
        <w:tblLook w:val="04A0" w:firstRow="1" w:lastRow="0" w:firstColumn="1" w:lastColumn="0" w:noHBand="0" w:noVBand="1"/>
      </w:tblPr>
      <w:tblGrid>
        <w:gridCol w:w="456"/>
        <w:gridCol w:w="1018"/>
        <w:gridCol w:w="1431"/>
      </w:tblGrid>
      <w:tr w:rsidR="00D755FA" w:rsidRPr="00B81724" w14:paraId="553673AE" w14:textId="77777777" w:rsidTr="00B8172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9FD59C6" w14:textId="77777777" w:rsidR="00D755FA" w:rsidRPr="00B81724" w:rsidRDefault="00D755FA" w:rsidP="00237F88">
            <w:pPr>
              <w:pStyle w:val="ListParagraph"/>
              <w:spacing w:line="240" w:lineRule="auto"/>
              <w:ind w:left="0"/>
              <w:jc w:val="center"/>
              <w:rPr>
                <w:rFonts w:asciiTheme="minorHAnsi" w:hAnsiTheme="minorHAnsi" w:cstheme="minorHAnsi"/>
                <w:b w:val="0"/>
                <w:sz w:val="20"/>
                <w:szCs w:val="20"/>
              </w:rPr>
            </w:pPr>
            <w:r w:rsidRPr="00B81724">
              <w:rPr>
                <w:rFonts w:asciiTheme="minorHAnsi" w:hAnsiTheme="minorHAnsi" w:cstheme="minorHAnsi"/>
                <w:sz w:val="20"/>
                <w:szCs w:val="20"/>
              </w:rPr>
              <w:t>No</w:t>
            </w:r>
          </w:p>
        </w:tc>
        <w:tc>
          <w:tcPr>
            <w:tcW w:w="0" w:type="auto"/>
          </w:tcPr>
          <w:p w14:paraId="7769B933" w14:textId="77777777" w:rsidR="00D755FA" w:rsidRPr="00B81724" w:rsidRDefault="00D755FA" w:rsidP="00237F88">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Interval</w:t>
            </w:r>
          </w:p>
        </w:tc>
        <w:tc>
          <w:tcPr>
            <w:tcW w:w="0" w:type="auto"/>
          </w:tcPr>
          <w:p w14:paraId="2DF2C32D" w14:textId="77777777" w:rsidR="00D755FA" w:rsidRPr="00B81724" w:rsidRDefault="00D755FA" w:rsidP="00237F88">
            <w:pPr>
              <w:pStyle w:val="ListParagraph"/>
              <w:spacing w:line="240" w:lineRule="auto"/>
              <w:ind w:left="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proofErr w:type="spellStart"/>
            <w:r w:rsidRPr="00B81724">
              <w:rPr>
                <w:rFonts w:asciiTheme="minorHAnsi" w:hAnsiTheme="minorHAnsi" w:cstheme="minorHAnsi"/>
                <w:sz w:val="20"/>
                <w:szCs w:val="20"/>
              </w:rPr>
              <w:t>Kriteria</w:t>
            </w:r>
            <w:proofErr w:type="spellEnd"/>
          </w:p>
        </w:tc>
      </w:tr>
      <w:tr w:rsidR="00D755FA" w:rsidRPr="00B81724" w14:paraId="2433DF07"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2500CE5A" w14:textId="77777777" w:rsidR="00D755FA" w:rsidRPr="00B81724" w:rsidRDefault="00D755FA" w:rsidP="00237F88">
            <w:pPr>
              <w:pStyle w:val="ListParagraph"/>
              <w:spacing w:line="240" w:lineRule="auto"/>
              <w:ind w:left="0"/>
              <w:jc w:val="center"/>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tcPr>
          <w:p w14:paraId="2AF91B01" w14:textId="77777777" w:rsidR="00D755FA" w:rsidRPr="00B81724" w:rsidRDefault="00D755FA" w:rsidP="00237F88">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 xml:space="preserve">82 - 100% </w:t>
            </w:r>
          </w:p>
        </w:tc>
        <w:tc>
          <w:tcPr>
            <w:tcW w:w="0" w:type="auto"/>
          </w:tcPr>
          <w:p w14:paraId="318DB3B4" w14:textId="77777777" w:rsidR="00D755FA" w:rsidRPr="00B81724" w:rsidRDefault="00D755FA" w:rsidP="00237F88">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Sangat Tinggi</w:t>
            </w:r>
          </w:p>
        </w:tc>
      </w:tr>
      <w:tr w:rsidR="00D755FA" w:rsidRPr="00B81724" w14:paraId="208FED5B"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74FFD2D3" w14:textId="77777777" w:rsidR="00D755FA" w:rsidRPr="00B81724" w:rsidRDefault="00D755FA" w:rsidP="00237F88">
            <w:pPr>
              <w:pStyle w:val="ListParagraph"/>
              <w:spacing w:line="240" w:lineRule="auto"/>
              <w:ind w:left="0"/>
              <w:jc w:val="center"/>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1547ED34" w14:textId="77777777" w:rsidR="00D755FA" w:rsidRPr="00B81724" w:rsidRDefault="00D755FA" w:rsidP="00237F88">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64 - 81%</w:t>
            </w:r>
          </w:p>
        </w:tc>
        <w:tc>
          <w:tcPr>
            <w:tcW w:w="0" w:type="auto"/>
          </w:tcPr>
          <w:p w14:paraId="0363A3CF" w14:textId="77777777" w:rsidR="00D755FA" w:rsidRPr="00B81724" w:rsidRDefault="00D755FA" w:rsidP="00237F88">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55EB817F"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14:paraId="4C917587" w14:textId="77777777" w:rsidR="00D755FA" w:rsidRPr="00B81724" w:rsidRDefault="00D755FA" w:rsidP="00237F88">
            <w:pPr>
              <w:pStyle w:val="ListParagraph"/>
              <w:spacing w:line="240" w:lineRule="auto"/>
              <w:ind w:left="0"/>
              <w:jc w:val="center"/>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0356A219" w14:textId="77777777" w:rsidR="00D755FA" w:rsidRPr="00B81724" w:rsidRDefault="00D755FA" w:rsidP="00237F88">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46 - 63%</w:t>
            </w:r>
          </w:p>
        </w:tc>
        <w:tc>
          <w:tcPr>
            <w:tcW w:w="0" w:type="auto"/>
          </w:tcPr>
          <w:p w14:paraId="2D955BB2" w14:textId="77777777" w:rsidR="00D755FA" w:rsidRPr="00B81724" w:rsidRDefault="00D755FA" w:rsidP="00237F88">
            <w:pPr>
              <w:pStyle w:val="ListParagraph"/>
              <w:spacing w:line="240" w:lineRule="auto"/>
              <w:ind w:left="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roofErr w:type="spellStart"/>
            <w:r w:rsidRPr="00B81724">
              <w:rPr>
                <w:rFonts w:asciiTheme="minorHAnsi" w:hAnsiTheme="minorHAnsi" w:cstheme="minorHAnsi"/>
                <w:sz w:val="20"/>
                <w:szCs w:val="20"/>
              </w:rPr>
              <w:t>Rendah</w:t>
            </w:r>
            <w:proofErr w:type="spellEnd"/>
          </w:p>
        </w:tc>
      </w:tr>
      <w:tr w:rsidR="00D755FA" w:rsidRPr="00B81724" w14:paraId="2DAFA47E" w14:textId="77777777" w:rsidTr="00B81724">
        <w:trPr>
          <w:jc w:val="center"/>
        </w:trPr>
        <w:tc>
          <w:tcPr>
            <w:cnfStyle w:val="001000000000" w:firstRow="0" w:lastRow="0" w:firstColumn="1" w:lastColumn="0" w:oddVBand="0" w:evenVBand="0" w:oddHBand="0" w:evenHBand="0" w:firstRowFirstColumn="0" w:firstRowLastColumn="0" w:lastRowFirstColumn="0" w:lastRowLastColumn="0"/>
            <w:tcW w:w="0" w:type="auto"/>
          </w:tcPr>
          <w:p w14:paraId="46D3CA11" w14:textId="77777777" w:rsidR="00D755FA" w:rsidRPr="00B81724" w:rsidRDefault="00D755FA" w:rsidP="00237F88">
            <w:pPr>
              <w:pStyle w:val="ListParagraph"/>
              <w:spacing w:line="240" w:lineRule="auto"/>
              <w:ind w:left="0"/>
              <w:jc w:val="center"/>
              <w:rPr>
                <w:rFonts w:asciiTheme="minorHAnsi" w:hAnsiTheme="minorHAnsi" w:cstheme="minorHAnsi"/>
                <w:sz w:val="20"/>
                <w:szCs w:val="20"/>
              </w:rPr>
            </w:pPr>
            <w:r w:rsidRPr="00B81724">
              <w:rPr>
                <w:rFonts w:asciiTheme="minorHAnsi" w:hAnsiTheme="minorHAnsi" w:cstheme="minorHAnsi"/>
                <w:sz w:val="20"/>
                <w:szCs w:val="20"/>
              </w:rPr>
              <w:t>4.</w:t>
            </w:r>
          </w:p>
        </w:tc>
        <w:tc>
          <w:tcPr>
            <w:tcW w:w="0" w:type="auto"/>
          </w:tcPr>
          <w:p w14:paraId="45FBBB5A" w14:textId="77777777" w:rsidR="00D755FA" w:rsidRPr="00B81724" w:rsidRDefault="00D755FA" w:rsidP="00237F88">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25 - 45%</w:t>
            </w:r>
          </w:p>
        </w:tc>
        <w:tc>
          <w:tcPr>
            <w:tcW w:w="0" w:type="auto"/>
          </w:tcPr>
          <w:p w14:paraId="654F48FB" w14:textId="77777777" w:rsidR="00D755FA" w:rsidRPr="00B81724" w:rsidRDefault="00D755FA" w:rsidP="00237F88">
            <w:pPr>
              <w:pStyle w:val="ListParagraph"/>
              <w:spacing w:line="240" w:lineRule="auto"/>
              <w:ind w:left="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 xml:space="preserve">Sangat </w:t>
            </w:r>
            <w:proofErr w:type="spellStart"/>
            <w:r w:rsidRPr="00B81724">
              <w:rPr>
                <w:rFonts w:asciiTheme="minorHAnsi" w:hAnsiTheme="minorHAnsi" w:cstheme="minorHAnsi"/>
                <w:sz w:val="20"/>
                <w:szCs w:val="20"/>
              </w:rPr>
              <w:t>Rendah</w:t>
            </w:r>
            <w:proofErr w:type="spellEnd"/>
          </w:p>
        </w:tc>
      </w:tr>
    </w:tbl>
    <w:p w14:paraId="12AE089B" w14:textId="73A5A781" w:rsidR="00D755FA" w:rsidRPr="00694281" w:rsidRDefault="00D755FA" w:rsidP="00B81724">
      <w:pPr>
        <w:ind w:firstLine="360"/>
        <w:jc w:val="both"/>
        <w:rPr>
          <w:rFonts w:asciiTheme="minorHAnsi" w:hAnsiTheme="minorHAnsi" w:cstheme="minorHAnsi"/>
          <w:sz w:val="24"/>
          <w:szCs w:val="24"/>
        </w:rPr>
      </w:pPr>
      <w:r w:rsidRPr="00694281">
        <w:rPr>
          <w:rFonts w:asciiTheme="minorHAnsi" w:hAnsiTheme="minorHAnsi" w:cstheme="minorHAnsi"/>
          <w:sz w:val="24"/>
          <w:szCs w:val="24"/>
        </w:rPr>
        <w:t>Analisis deskriptif digunakan untuk menggambarkan hasil penelitian, dalam penelitian ini variabel gaya mengajar terhadap motivasi belajar dideskripsikan menggunakan analisis deskriptif yang dibahas secara rinci sebagai berikut.</w:t>
      </w:r>
    </w:p>
    <w:p w14:paraId="398CE585" w14:textId="77777777" w:rsidR="00D755FA" w:rsidRPr="00694281" w:rsidRDefault="00D755FA" w:rsidP="00F713DF">
      <w:pPr>
        <w:pStyle w:val="ListParagraph"/>
        <w:numPr>
          <w:ilvl w:val="0"/>
          <w:numId w:val="58"/>
        </w:numPr>
        <w:jc w:val="both"/>
        <w:rPr>
          <w:rFonts w:asciiTheme="minorHAnsi" w:hAnsiTheme="minorHAnsi" w:cstheme="minorHAnsi"/>
          <w:b/>
          <w:szCs w:val="24"/>
        </w:rPr>
      </w:pPr>
      <w:proofErr w:type="spellStart"/>
      <w:r w:rsidRPr="00694281">
        <w:rPr>
          <w:rFonts w:asciiTheme="minorHAnsi" w:hAnsiTheme="minorHAnsi" w:cstheme="minorHAnsi"/>
          <w:b/>
          <w:szCs w:val="24"/>
        </w:rPr>
        <w:t>Analisis</w:t>
      </w:r>
      <w:proofErr w:type="spellEnd"/>
      <w:r w:rsidRPr="00694281">
        <w:rPr>
          <w:rFonts w:asciiTheme="minorHAnsi" w:hAnsiTheme="minorHAnsi" w:cstheme="minorHAnsi"/>
          <w:b/>
          <w:szCs w:val="24"/>
        </w:rPr>
        <w:t xml:space="preserve"> </w:t>
      </w:r>
      <w:proofErr w:type="spellStart"/>
      <w:r w:rsidRPr="00694281">
        <w:rPr>
          <w:rFonts w:asciiTheme="minorHAnsi" w:hAnsiTheme="minorHAnsi" w:cstheme="minorHAnsi"/>
          <w:b/>
          <w:szCs w:val="24"/>
        </w:rPr>
        <w:t>Deskriptif</w:t>
      </w:r>
      <w:proofErr w:type="spellEnd"/>
      <w:r w:rsidRPr="00694281">
        <w:rPr>
          <w:rFonts w:asciiTheme="minorHAnsi" w:hAnsiTheme="minorHAnsi" w:cstheme="minorHAnsi"/>
          <w:b/>
          <w:szCs w:val="24"/>
        </w:rPr>
        <w:t xml:space="preserve"> </w:t>
      </w:r>
      <w:proofErr w:type="spellStart"/>
      <w:r w:rsidRPr="00694281">
        <w:rPr>
          <w:rFonts w:asciiTheme="minorHAnsi" w:hAnsiTheme="minorHAnsi" w:cstheme="minorHAnsi"/>
          <w:b/>
          <w:szCs w:val="24"/>
        </w:rPr>
        <w:t>Persentase</w:t>
      </w:r>
      <w:proofErr w:type="spellEnd"/>
      <w:r w:rsidRPr="00694281">
        <w:rPr>
          <w:rFonts w:asciiTheme="minorHAnsi" w:hAnsiTheme="minorHAnsi" w:cstheme="minorHAnsi"/>
          <w:b/>
          <w:szCs w:val="24"/>
        </w:rPr>
        <w:t xml:space="preserve"> </w:t>
      </w:r>
      <w:proofErr w:type="spellStart"/>
      <w:r w:rsidRPr="00694281">
        <w:rPr>
          <w:rFonts w:asciiTheme="minorHAnsi" w:hAnsiTheme="minorHAnsi" w:cstheme="minorHAnsi"/>
          <w:b/>
          <w:szCs w:val="24"/>
        </w:rPr>
        <w:t>Variavel</w:t>
      </w:r>
      <w:proofErr w:type="spellEnd"/>
      <w:r w:rsidRPr="00694281">
        <w:rPr>
          <w:rFonts w:asciiTheme="minorHAnsi" w:hAnsiTheme="minorHAnsi" w:cstheme="minorHAnsi"/>
          <w:b/>
          <w:szCs w:val="24"/>
        </w:rPr>
        <w:t xml:space="preserve"> Gaya Mengajar (X)</w:t>
      </w:r>
    </w:p>
    <w:p w14:paraId="6D4DF688" w14:textId="2A821536" w:rsidR="00D755FA" w:rsidRPr="00694281" w:rsidRDefault="00F713DF" w:rsidP="00D755FA">
      <w:pPr>
        <w:ind w:firstLine="567"/>
        <w:jc w:val="both"/>
        <w:rPr>
          <w:rFonts w:asciiTheme="minorHAnsi" w:hAnsiTheme="minorHAnsi" w:cstheme="minorHAnsi"/>
          <w:sz w:val="24"/>
          <w:szCs w:val="24"/>
        </w:rPr>
      </w:pPr>
      <w:bookmarkStart w:id="10" w:name="_Toc159538244"/>
      <w:bookmarkStart w:id="11" w:name="_Toc177364123"/>
      <w:r w:rsidRPr="00694281">
        <w:rPr>
          <w:rFonts w:asciiTheme="minorHAnsi" w:hAnsiTheme="minorHAnsi" w:cstheme="minorHAnsi"/>
          <w:sz w:val="24"/>
          <w:szCs w:val="24"/>
        </w:rPr>
        <w:t>D</w:t>
      </w:r>
      <w:r w:rsidR="00D755FA" w:rsidRPr="00694281">
        <w:rPr>
          <w:rFonts w:asciiTheme="minorHAnsi" w:hAnsiTheme="minorHAnsi" w:cstheme="minorHAnsi"/>
          <w:sz w:val="24"/>
          <w:szCs w:val="24"/>
        </w:rPr>
        <w:t xml:space="preserve">istribusi frekuensi pada tiap indikator variabel gaya mengajar (X) dapat dilihat dalam hasil analisis deskriptif dengan bantuan program </w:t>
      </w:r>
      <w:r w:rsidR="00D755FA" w:rsidRPr="00694281">
        <w:rPr>
          <w:rFonts w:asciiTheme="minorHAnsi" w:hAnsiTheme="minorHAnsi" w:cstheme="minorHAnsi"/>
          <w:i/>
          <w:sz w:val="24"/>
          <w:szCs w:val="24"/>
        </w:rPr>
        <w:t>IBM SPSS Statistics 22</w:t>
      </w:r>
      <w:r w:rsidR="00D755FA" w:rsidRPr="00694281">
        <w:rPr>
          <w:rFonts w:asciiTheme="minorHAnsi" w:hAnsiTheme="minorHAnsi" w:cstheme="minorHAnsi"/>
          <w:sz w:val="24"/>
          <w:szCs w:val="24"/>
        </w:rPr>
        <w:t xml:space="preserve"> dan 30 responden berikut ini:</w:t>
      </w:r>
    </w:p>
    <w:p w14:paraId="62F7A9BA" w14:textId="77777777" w:rsidR="00D755FA" w:rsidRPr="00694281" w:rsidRDefault="00D755FA" w:rsidP="00D755FA">
      <w:pPr>
        <w:pStyle w:val="Caption"/>
        <w:spacing w:line="360" w:lineRule="auto"/>
        <w:jc w:val="center"/>
        <w:rPr>
          <w:rFonts w:asciiTheme="minorHAnsi" w:hAnsiTheme="minorHAnsi" w:cstheme="minorHAnsi"/>
          <w:bCs/>
          <w:i w:val="0"/>
          <w:iCs w:val="0"/>
          <w:color w:val="auto"/>
          <w:sz w:val="24"/>
          <w:szCs w:val="24"/>
        </w:rPr>
      </w:pPr>
      <w:bookmarkStart w:id="12" w:name="_Toc159538245"/>
      <w:bookmarkStart w:id="13" w:name="_Toc177364124"/>
      <w:bookmarkStart w:id="14" w:name="_Toc178537733"/>
      <w:bookmarkEnd w:id="10"/>
      <w:bookmarkEnd w:id="11"/>
      <w:r w:rsidRPr="00694281">
        <w:rPr>
          <w:rFonts w:asciiTheme="minorHAnsi" w:hAnsiTheme="minorHAnsi" w:cstheme="minorHAnsi"/>
          <w:b/>
          <w:bCs/>
          <w:i w:val="0"/>
          <w:iCs w:val="0"/>
          <w:color w:val="auto"/>
          <w:sz w:val="24"/>
          <w:szCs w:val="24"/>
        </w:rPr>
        <w:t>Tabel 4.</w:t>
      </w:r>
      <w:r w:rsidRPr="00694281">
        <w:rPr>
          <w:rFonts w:asciiTheme="minorHAnsi" w:hAnsiTheme="minorHAnsi" w:cstheme="minorHAnsi"/>
          <w:b/>
          <w:bCs/>
          <w:i w:val="0"/>
          <w:iCs w:val="0"/>
          <w:color w:val="auto"/>
          <w:sz w:val="24"/>
          <w:szCs w:val="24"/>
        </w:rPr>
        <w:fldChar w:fldCharType="begin"/>
      </w:r>
      <w:r w:rsidRPr="00694281">
        <w:rPr>
          <w:rFonts w:asciiTheme="minorHAnsi" w:hAnsiTheme="minorHAnsi" w:cstheme="minorHAnsi"/>
          <w:b/>
          <w:bCs/>
          <w:i w:val="0"/>
          <w:iCs w:val="0"/>
          <w:color w:val="auto"/>
          <w:sz w:val="24"/>
          <w:szCs w:val="24"/>
        </w:rPr>
        <w:instrText xml:space="preserve"> SEQ Tabel_4. \* ARABIC </w:instrText>
      </w:r>
      <w:r w:rsidRPr="00694281">
        <w:rPr>
          <w:rFonts w:asciiTheme="minorHAnsi" w:hAnsiTheme="minorHAnsi" w:cstheme="minorHAnsi"/>
          <w:b/>
          <w:bCs/>
          <w:i w:val="0"/>
          <w:iCs w:val="0"/>
          <w:color w:val="auto"/>
          <w:sz w:val="24"/>
          <w:szCs w:val="24"/>
        </w:rPr>
        <w:fldChar w:fldCharType="separate"/>
      </w:r>
      <w:r w:rsidRPr="00694281">
        <w:rPr>
          <w:rFonts w:asciiTheme="minorHAnsi" w:hAnsiTheme="minorHAnsi" w:cstheme="minorHAnsi"/>
          <w:b/>
          <w:bCs/>
          <w:i w:val="0"/>
          <w:iCs w:val="0"/>
          <w:noProof/>
          <w:color w:val="auto"/>
          <w:sz w:val="24"/>
          <w:szCs w:val="24"/>
        </w:rPr>
        <w:t>5</w:t>
      </w:r>
      <w:r w:rsidRPr="00694281">
        <w:rPr>
          <w:rFonts w:asciiTheme="minorHAnsi" w:hAnsiTheme="minorHAnsi" w:cstheme="minorHAnsi"/>
          <w:b/>
          <w:bCs/>
          <w:i w:val="0"/>
          <w:iCs w:val="0"/>
          <w:color w:val="auto"/>
          <w:sz w:val="24"/>
          <w:szCs w:val="24"/>
        </w:rPr>
        <w:fldChar w:fldCharType="end"/>
      </w:r>
      <w:r w:rsidRPr="00694281">
        <w:rPr>
          <w:rFonts w:asciiTheme="minorHAnsi" w:hAnsiTheme="minorHAnsi" w:cstheme="minorHAnsi"/>
          <w:i w:val="0"/>
          <w:iCs w:val="0"/>
          <w:color w:val="auto"/>
          <w:sz w:val="24"/>
          <w:szCs w:val="24"/>
        </w:rPr>
        <w:t xml:space="preserve"> </w:t>
      </w:r>
      <w:bookmarkEnd w:id="12"/>
      <w:bookmarkEnd w:id="13"/>
      <w:proofErr w:type="spellStart"/>
      <w:r w:rsidRPr="00694281">
        <w:rPr>
          <w:rFonts w:asciiTheme="minorHAnsi" w:hAnsiTheme="minorHAnsi" w:cstheme="minorHAnsi"/>
          <w:bCs/>
          <w:i w:val="0"/>
          <w:iCs w:val="0"/>
          <w:color w:val="auto"/>
          <w:sz w:val="24"/>
          <w:szCs w:val="24"/>
        </w:rPr>
        <w:t>Distribusi</w:t>
      </w:r>
      <w:proofErr w:type="spellEnd"/>
      <w:r w:rsidRPr="00694281">
        <w:rPr>
          <w:rFonts w:asciiTheme="minorHAnsi" w:hAnsiTheme="minorHAnsi" w:cstheme="minorHAnsi"/>
          <w:bCs/>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Frekuensi</w:t>
      </w:r>
      <w:proofErr w:type="spellEnd"/>
      <w:r w:rsidRPr="00694281">
        <w:rPr>
          <w:rFonts w:asciiTheme="minorHAnsi" w:hAnsiTheme="minorHAnsi" w:cstheme="minorHAnsi"/>
          <w:bCs/>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Variabel</w:t>
      </w:r>
      <w:proofErr w:type="spellEnd"/>
      <w:r w:rsidRPr="00694281">
        <w:rPr>
          <w:rFonts w:asciiTheme="minorHAnsi" w:hAnsiTheme="minorHAnsi" w:cstheme="minorHAnsi"/>
          <w:bCs/>
          <w:i w:val="0"/>
          <w:iCs w:val="0"/>
          <w:color w:val="auto"/>
          <w:sz w:val="24"/>
          <w:szCs w:val="24"/>
        </w:rPr>
        <w:t xml:space="preserve"> Gaya Mengajar (X)</w:t>
      </w:r>
      <w:bookmarkEnd w:id="14"/>
    </w:p>
    <w:tbl>
      <w:tblPr>
        <w:tblStyle w:val="PlainTable2"/>
        <w:tblpPr w:leftFromText="180" w:rightFromText="180" w:vertAnchor="text" w:tblpXSpec="center" w:tblpY="1"/>
        <w:tblW w:w="0" w:type="auto"/>
        <w:tblLook w:val="04A0" w:firstRow="1" w:lastRow="0" w:firstColumn="1" w:lastColumn="0" w:noHBand="0" w:noVBand="1"/>
      </w:tblPr>
      <w:tblGrid>
        <w:gridCol w:w="2471"/>
        <w:gridCol w:w="1795"/>
        <w:gridCol w:w="440"/>
        <w:gridCol w:w="446"/>
        <w:gridCol w:w="457"/>
        <w:gridCol w:w="444"/>
        <w:gridCol w:w="487"/>
        <w:gridCol w:w="836"/>
      </w:tblGrid>
      <w:tr w:rsidR="00D755FA" w:rsidRPr="00B81724" w14:paraId="627A945C" w14:textId="77777777" w:rsidTr="00B81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2373B2E" w14:textId="77777777" w:rsidR="00D755FA" w:rsidRPr="00B81724" w:rsidRDefault="00D755FA" w:rsidP="00237F88">
            <w:pPr>
              <w:tabs>
                <w:tab w:val="left" w:pos="5184"/>
              </w:tabs>
              <w:spacing w:line="240" w:lineRule="auto"/>
              <w:jc w:val="center"/>
              <w:rPr>
                <w:rFonts w:asciiTheme="minorHAnsi" w:hAnsiTheme="minorHAnsi" w:cstheme="minorHAnsi"/>
                <w:b w:val="0"/>
                <w:sz w:val="20"/>
                <w:szCs w:val="20"/>
              </w:rPr>
            </w:pPr>
            <w:r w:rsidRPr="00B81724">
              <w:rPr>
                <w:rFonts w:asciiTheme="minorHAnsi" w:hAnsiTheme="minorHAnsi" w:cstheme="minorHAnsi"/>
                <w:sz w:val="20"/>
                <w:szCs w:val="20"/>
              </w:rPr>
              <w:t>Indikator</w:t>
            </w:r>
          </w:p>
        </w:tc>
        <w:tc>
          <w:tcPr>
            <w:tcW w:w="0" w:type="auto"/>
            <w:vMerge w:val="restart"/>
          </w:tcPr>
          <w:p w14:paraId="2BE64228" w14:textId="77777777" w:rsidR="00D755FA" w:rsidRPr="00B81724" w:rsidRDefault="00D755FA" w:rsidP="00237F88">
            <w:pPr>
              <w:tabs>
                <w:tab w:val="left" w:pos="5184"/>
              </w:tab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Nomor Pernyataan</w:t>
            </w:r>
          </w:p>
        </w:tc>
        <w:tc>
          <w:tcPr>
            <w:tcW w:w="0" w:type="auto"/>
            <w:gridSpan w:val="4"/>
          </w:tcPr>
          <w:p w14:paraId="3B84C855" w14:textId="77777777" w:rsidR="00D755FA" w:rsidRPr="00B81724" w:rsidRDefault="00D755FA" w:rsidP="00237F88">
            <w:pPr>
              <w:tabs>
                <w:tab w:val="left" w:pos="5184"/>
              </w:tab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Alternatif Jawaban</w:t>
            </w:r>
          </w:p>
        </w:tc>
        <w:tc>
          <w:tcPr>
            <w:tcW w:w="0" w:type="auto"/>
            <w:vMerge w:val="restart"/>
          </w:tcPr>
          <w:p w14:paraId="70062983" w14:textId="77777777" w:rsidR="00D755FA" w:rsidRPr="00B81724" w:rsidRDefault="00D755FA" w:rsidP="00237F88">
            <w:pPr>
              <w:tabs>
                <w:tab w:val="left" w:pos="5184"/>
              </w:tab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 xml:space="preserve">(%) </w:t>
            </w:r>
          </w:p>
        </w:tc>
        <w:tc>
          <w:tcPr>
            <w:tcW w:w="0" w:type="auto"/>
            <w:vMerge w:val="restart"/>
          </w:tcPr>
          <w:p w14:paraId="37736F1E" w14:textId="77777777" w:rsidR="00D755FA" w:rsidRPr="00B81724" w:rsidRDefault="00D755FA" w:rsidP="00237F88">
            <w:pPr>
              <w:tabs>
                <w:tab w:val="left" w:pos="5184"/>
              </w:tab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Ket</w:t>
            </w:r>
          </w:p>
        </w:tc>
      </w:tr>
      <w:tr w:rsidR="00F713DF" w:rsidRPr="00B81724" w14:paraId="309B0B01"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39A6BAF"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vMerge/>
          </w:tcPr>
          <w:p w14:paraId="2621DF62" w14:textId="77777777" w:rsidR="00D755FA" w:rsidRPr="00B81724" w:rsidRDefault="00D755FA" w:rsidP="00237F88">
            <w:pPr>
              <w:tabs>
                <w:tab w:val="left" w:pos="5184"/>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tcPr>
          <w:p w14:paraId="7C837F06"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SL</w:t>
            </w:r>
          </w:p>
        </w:tc>
        <w:tc>
          <w:tcPr>
            <w:tcW w:w="0" w:type="auto"/>
          </w:tcPr>
          <w:p w14:paraId="5BAD13DF"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SR</w:t>
            </w:r>
          </w:p>
        </w:tc>
        <w:tc>
          <w:tcPr>
            <w:tcW w:w="0" w:type="auto"/>
          </w:tcPr>
          <w:p w14:paraId="19E0343F"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KK</w:t>
            </w:r>
          </w:p>
        </w:tc>
        <w:tc>
          <w:tcPr>
            <w:tcW w:w="0" w:type="auto"/>
          </w:tcPr>
          <w:p w14:paraId="49410D62"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TP</w:t>
            </w:r>
          </w:p>
        </w:tc>
        <w:tc>
          <w:tcPr>
            <w:tcW w:w="0" w:type="auto"/>
            <w:vMerge/>
          </w:tcPr>
          <w:p w14:paraId="5FAB40CA" w14:textId="77777777" w:rsidR="00D755FA" w:rsidRPr="00B81724" w:rsidRDefault="00D755FA" w:rsidP="00237F88">
            <w:pPr>
              <w:tabs>
                <w:tab w:val="left" w:pos="51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vMerge/>
          </w:tcPr>
          <w:p w14:paraId="47E17D91" w14:textId="77777777" w:rsidR="00D755FA" w:rsidRPr="00B81724" w:rsidRDefault="00D755FA" w:rsidP="00237F88">
            <w:pPr>
              <w:tabs>
                <w:tab w:val="left" w:pos="51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755FA" w:rsidRPr="00B81724" w14:paraId="128A43B5" w14:textId="77777777" w:rsidTr="00B81724">
        <w:tc>
          <w:tcPr>
            <w:cnfStyle w:val="001000000000" w:firstRow="0" w:lastRow="0" w:firstColumn="1" w:lastColumn="0" w:oddVBand="0" w:evenVBand="0" w:oddHBand="0" w:evenHBand="0" w:firstRowFirstColumn="0" w:firstRowLastColumn="0" w:lastRowFirstColumn="0" w:lastRowLastColumn="0"/>
            <w:tcW w:w="0" w:type="auto"/>
            <w:vMerge w:val="restart"/>
          </w:tcPr>
          <w:p w14:paraId="4701EB59" w14:textId="77777777" w:rsidR="00D755FA" w:rsidRPr="00B81724" w:rsidRDefault="00D755FA" w:rsidP="00237F88">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Gaya Komando</w:t>
            </w:r>
          </w:p>
        </w:tc>
        <w:tc>
          <w:tcPr>
            <w:tcW w:w="0" w:type="auto"/>
          </w:tcPr>
          <w:p w14:paraId="2FAE81D6"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w:t>
            </w:r>
          </w:p>
        </w:tc>
        <w:tc>
          <w:tcPr>
            <w:tcW w:w="0" w:type="auto"/>
          </w:tcPr>
          <w:p w14:paraId="54B7B3AD"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w:t>
            </w:r>
          </w:p>
        </w:tc>
        <w:tc>
          <w:tcPr>
            <w:tcW w:w="0" w:type="auto"/>
          </w:tcPr>
          <w:p w14:paraId="2674D1E2"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20</w:t>
            </w:r>
          </w:p>
        </w:tc>
        <w:tc>
          <w:tcPr>
            <w:tcW w:w="0" w:type="auto"/>
          </w:tcPr>
          <w:p w14:paraId="6AA4A35D"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491C25F0"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val="restart"/>
          </w:tcPr>
          <w:p w14:paraId="57E84B64"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76</w:t>
            </w:r>
          </w:p>
        </w:tc>
        <w:tc>
          <w:tcPr>
            <w:tcW w:w="0" w:type="auto"/>
            <w:vMerge w:val="restart"/>
          </w:tcPr>
          <w:p w14:paraId="05A1280E"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 xml:space="preserve">Tinggi </w:t>
            </w:r>
          </w:p>
        </w:tc>
      </w:tr>
      <w:tr w:rsidR="00F713DF" w:rsidRPr="00B81724" w14:paraId="7499BFE1"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D542715"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006C308B"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2</w:t>
            </w:r>
          </w:p>
        </w:tc>
        <w:tc>
          <w:tcPr>
            <w:tcW w:w="0" w:type="auto"/>
          </w:tcPr>
          <w:p w14:paraId="518EE4CA"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71EBFE3C"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17</w:t>
            </w:r>
          </w:p>
        </w:tc>
        <w:tc>
          <w:tcPr>
            <w:tcW w:w="0" w:type="auto"/>
          </w:tcPr>
          <w:p w14:paraId="05853BD6"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635533EB"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tcPr>
          <w:p w14:paraId="56B59A88"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vMerge/>
          </w:tcPr>
          <w:p w14:paraId="0FF63D48"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755FA" w:rsidRPr="00B81724" w14:paraId="2362F7F8"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49631AF1"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7A0D614B"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3</w:t>
            </w:r>
          </w:p>
        </w:tc>
        <w:tc>
          <w:tcPr>
            <w:tcW w:w="0" w:type="auto"/>
          </w:tcPr>
          <w:p w14:paraId="6E5A80F7"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w:t>
            </w:r>
          </w:p>
        </w:tc>
        <w:tc>
          <w:tcPr>
            <w:tcW w:w="0" w:type="auto"/>
          </w:tcPr>
          <w:p w14:paraId="2112745A"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16</w:t>
            </w:r>
          </w:p>
        </w:tc>
        <w:tc>
          <w:tcPr>
            <w:tcW w:w="0" w:type="auto"/>
          </w:tcPr>
          <w:p w14:paraId="5C065478"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8</w:t>
            </w:r>
          </w:p>
        </w:tc>
        <w:tc>
          <w:tcPr>
            <w:tcW w:w="0" w:type="auto"/>
          </w:tcPr>
          <w:p w14:paraId="79E36D23"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24DEC6FC"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11848159"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713DF" w:rsidRPr="00B81724" w14:paraId="3BC68C59"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6CFA742" w14:textId="77777777" w:rsidR="00D755FA" w:rsidRPr="00B81724" w:rsidRDefault="00D755FA" w:rsidP="00237F88">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 xml:space="preserve">Gaya Latihan </w:t>
            </w:r>
          </w:p>
        </w:tc>
        <w:tc>
          <w:tcPr>
            <w:tcW w:w="0" w:type="auto"/>
          </w:tcPr>
          <w:p w14:paraId="0750515E"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4</w:t>
            </w:r>
          </w:p>
        </w:tc>
        <w:tc>
          <w:tcPr>
            <w:tcW w:w="0" w:type="auto"/>
          </w:tcPr>
          <w:p w14:paraId="2F4E3414"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6630AE31"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20</w:t>
            </w:r>
          </w:p>
        </w:tc>
        <w:tc>
          <w:tcPr>
            <w:tcW w:w="0" w:type="auto"/>
          </w:tcPr>
          <w:p w14:paraId="74978037"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7</w:t>
            </w:r>
          </w:p>
        </w:tc>
        <w:tc>
          <w:tcPr>
            <w:tcW w:w="0" w:type="auto"/>
          </w:tcPr>
          <w:p w14:paraId="731EA5D4"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val="restart"/>
          </w:tcPr>
          <w:p w14:paraId="79CCACEC"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66</w:t>
            </w:r>
          </w:p>
        </w:tc>
        <w:tc>
          <w:tcPr>
            <w:tcW w:w="0" w:type="auto"/>
            <w:vMerge w:val="restart"/>
          </w:tcPr>
          <w:p w14:paraId="3C12E421"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3A632468"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4B02FB50"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4C7002C1"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5</w:t>
            </w:r>
          </w:p>
        </w:tc>
        <w:tc>
          <w:tcPr>
            <w:tcW w:w="0" w:type="auto"/>
          </w:tcPr>
          <w:p w14:paraId="00268607"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60F05AD6"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8</w:t>
            </w:r>
          </w:p>
        </w:tc>
        <w:tc>
          <w:tcPr>
            <w:tcW w:w="0" w:type="auto"/>
          </w:tcPr>
          <w:p w14:paraId="7FD9A898"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20</w:t>
            </w:r>
          </w:p>
        </w:tc>
        <w:tc>
          <w:tcPr>
            <w:tcW w:w="0" w:type="auto"/>
          </w:tcPr>
          <w:p w14:paraId="5C25CA2D"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30C9FD09"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4FFD1032"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713DF" w:rsidRPr="00B81724" w14:paraId="48DE1E58"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878863F" w14:textId="77777777" w:rsidR="00D755FA" w:rsidRPr="00B81724" w:rsidRDefault="00D755FA" w:rsidP="00237F88">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Gaya Resiprokal</w:t>
            </w:r>
          </w:p>
        </w:tc>
        <w:tc>
          <w:tcPr>
            <w:tcW w:w="0" w:type="auto"/>
          </w:tcPr>
          <w:p w14:paraId="12C2D7E9"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6</w:t>
            </w:r>
          </w:p>
        </w:tc>
        <w:tc>
          <w:tcPr>
            <w:tcW w:w="0" w:type="auto"/>
          </w:tcPr>
          <w:p w14:paraId="57E1C1E3"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0AD7FCCE"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12</w:t>
            </w:r>
          </w:p>
        </w:tc>
        <w:tc>
          <w:tcPr>
            <w:tcW w:w="0" w:type="auto"/>
          </w:tcPr>
          <w:p w14:paraId="1B0A2E6D"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70A3B8ED"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val="restart"/>
          </w:tcPr>
          <w:p w14:paraId="53FA582E"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66</w:t>
            </w:r>
          </w:p>
        </w:tc>
        <w:tc>
          <w:tcPr>
            <w:tcW w:w="0" w:type="auto"/>
            <w:vMerge w:val="restart"/>
          </w:tcPr>
          <w:p w14:paraId="4615AEC2"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79AED92D"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0C3EF5F5"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666E5F44"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7</w:t>
            </w:r>
          </w:p>
        </w:tc>
        <w:tc>
          <w:tcPr>
            <w:tcW w:w="0" w:type="auto"/>
          </w:tcPr>
          <w:p w14:paraId="33499470"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28D05346"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18</w:t>
            </w:r>
          </w:p>
        </w:tc>
        <w:tc>
          <w:tcPr>
            <w:tcW w:w="0" w:type="auto"/>
          </w:tcPr>
          <w:p w14:paraId="5B175BF3"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7</w:t>
            </w:r>
          </w:p>
        </w:tc>
        <w:tc>
          <w:tcPr>
            <w:tcW w:w="0" w:type="auto"/>
          </w:tcPr>
          <w:p w14:paraId="2A2F69F9"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vMerge/>
          </w:tcPr>
          <w:p w14:paraId="7801301F"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60A01E14"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713DF" w:rsidRPr="00B81724" w14:paraId="42DCD385"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3CE937A" w14:textId="77777777" w:rsidR="00D755FA" w:rsidRPr="00B81724" w:rsidRDefault="00D755FA" w:rsidP="00237F88">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Gaya Evaluasi Diri</w:t>
            </w:r>
          </w:p>
        </w:tc>
        <w:tc>
          <w:tcPr>
            <w:tcW w:w="0" w:type="auto"/>
          </w:tcPr>
          <w:p w14:paraId="66FC7A2C"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8</w:t>
            </w:r>
          </w:p>
        </w:tc>
        <w:tc>
          <w:tcPr>
            <w:tcW w:w="0" w:type="auto"/>
          </w:tcPr>
          <w:p w14:paraId="7EE7D56E"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4</w:t>
            </w:r>
          </w:p>
        </w:tc>
        <w:tc>
          <w:tcPr>
            <w:tcW w:w="0" w:type="auto"/>
          </w:tcPr>
          <w:p w14:paraId="1EF3C8EF"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20</w:t>
            </w:r>
          </w:p>
        </w:tc>
        <w:tc>
          <w:tcPr>
            <w:tcW w:w="0" w:type="auto"/>
          </w:tcPr>
          <w:p w14:paraId="097048ED"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w:t>
            </w:r>
          </w:p>
        </w:tc>
        <w:tc>
          <w:tcPr>
            <w:tcW w:w="0" w:type="auto"/>
          </w:tcPr>
          <w:p w14:paraId="33AA663E"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val="restart"/>
          </w:tcPr>
          <w:p w14:paraId="2B213091"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64</w:t>
            </w:r>
          </w:p>
        </w:tc>
        <w:tc>
          <w:tcPr>
            <w:tcW w:w="0" w:type="auto"/>
            <w:vMerge w:val="restart"/>
          </w:tcPr>
          <w:p w14:paraId="3350EE90"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7CC2922D"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2CAB5A8D"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44BDA6C5"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9</w:t>
            </w:r>
          </w:p>
        </w:tc>
        <w:tc>
          <w:tcPr>
            <w:tcW w:w="0" w:type="auto"/>
          </w:tcPr>
          <w:p w14:paraId="3AB39B59"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175B7FA0"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5</w:t>
            </w:r>
          </w:p>
        </w:tc>
        <w:tc>
          <w:tcPr>
            <w:tcW w:w="0" w:type="auto"/>
          </w:tcPr>
          <w:p w14:paraId="2C3BCBE2"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19</w:t>
            </w:r>
          </w:p>
        </w:tc>
        <w:tc>
          <w:tcPr>
            <w:tcW w:w="0" w:type="auto"/>
          </w:tcPr>
          <w:p w14:paraId="0D095DC5"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4</w:t>
            </w:r>
          </w:p>
        </w:tc>
        <w:tc>
          <w:tcPr>
            <w:tcW w:w="0" w:type="auto"/>
            <w:vMerge/>
          </w:tcPr>
          <w:p w14:paraId="3B5EF8AD"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4576E1D5"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713DF" w:rsidRPr="00B81724" w14:paraId="7862CF92"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F6EB478" w14:textId="77777777" w:rsidR="00D755FA" w:rsidRPr="00B81724" w:rsidRDefault="00D755FA" w:rsidP="00237F88">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Gaya Inklusi</w:t>
            </w:r>
          </w:p>
        </w:tc>
        <w:tc>
          <w:tcPr>
            <w:tcW w:w="0" w:type="auto"/>
          </w:tcPr>
          <w:p w14:paraId="650E3DA0"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10</w:t>
            </w:r>
          </w:p>
        </w:tc>
        <w:tc>
          <w:tcPr>
            <w:tcW w:w="0" w:type="auto"/>
          </w:tcPr>
          <w:p w14:paraId="6E5F21C0"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tcPr>
          <w:p w14:paraId="529EC1E7"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2F819E33"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18</w:t>
            </w:r>
          </w:p>
        </w:tc>
        <w:tc>
          <w:tcPr>
            <w:tcW w:w="0" w:type="auto"/>
          </w:tcPr>
          <w:p w14:paraId="1A9ED7DB"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vMerge w:val="restart"/>
          </w:tcPr>
          <w:p w14:paraId="5ACBB16B"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61</w:t>
            </w:r>
          </w:p>
        </w:tc>
        <w:tc>
          <w:tcPr>
            <w:tcW w:w="0" w:type="auto"/>
            <w:vMerge w:val="restart"/>
          </w:tcPr>
          <w:p w14:paraId="53622CF0"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Rendah</w:t>
            </w:r>
          </w:p>
        </w:tc>
      </w:tr>
      <w:tr w:rsidR="00D755FA" w:rsidRPr="00B81724" w14:paraId="5978FD89"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01C212D2"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0D58C2A8"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11</w:t>
            </w:r>
          </w:p>
        </w:tc>
        <w:tc>
          <w:tcPr>
            <w:tcW w:w="0" w:type="auto"/>
          </w:tcPr>
          <w:p w14:paraId="21305BA3"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w:t>
            </w:r>
          </w:p>
        </w:tc>
        <w:tc>
          <w:tcPr>
            <w:tcW w:w="0" w:type="auto"/>
          </w:tcPr>
          <w:p w14:paraId="573833F6"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8</w:t>
            </w:r>
          </w:p>
        </w:tc>
        <w:tc>
          <w:tcPr>
            <w:tcW w:w="0" w:type="auto"/>
          </w:tcPr>
          <w:p w14:paraId="222E439A"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15</w:t>
            </w:r>
          </w:p>
        </w:tc>
        <w:tc>
          <w:tcPr>
            <w:tcW w:w="0" w:type="auto"/>
          </w:tcPr>
          <w:p w14:paraId="63E43F9D"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tcPr>
          <w:p w14:paraId="46694D9D"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50D3693C"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713DF" w:rsidRPr="00B81724" w14:paraId="02C10E0D"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1A34957" w14:textId="77777777" w:rsidR="00D755FA" w:rsidRPr="00B81724" w:rsidRDefault="00D755FA" w:rsidP="00237F88">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 xml:space="preserve">Gaya Penemuan Terpimpin </w:t>
            </w:r>
          </w:p>
        </w:tc>
        <w:tc>
          <w:tcPr>
            <w:tcW w:w="0" w:type="auto"/>
          </w:tcPr>
          <w:p w14:paraId="4041368B"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12</w:t>
            </w:r>
          </w:p>
        </w:tc>
        <w:tc>
          <w:tcPr>
            <w:tcW w:w="0" w:type="auto"/>
          </w:tcPr>
          <w:p w14:paraId="20D64538"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572A3D33"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0A7AAECA"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12</w:t>
            </w:r>
          </w:p>
        </w:tc>
        <w:tc>
          <w:tcPr>
            <w:tcW w:w="0" w:type="auto"/>
          </w:tcPr>
          <w:p w14:paraId="1F902605"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val="restart"/>
          </w:tcPr>
          <w:p w14:paraId="780F4EDA"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74</w:t>
            </w:r>
          </w:p>
        </w:tc>
        <w:tc>
          <w:tcPr>
            <w:tcW w:w="0" w:type="auto"/>
            <w:vMerge w:val="restart"/>
          </w:tcPr>
          <w:p w14:paraId="7E50F482"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4E5C044F"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4344AEB6"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3CEF597B"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13</w:t>
            </w:r>
          </w:p>
        </w:tc>
        <w:tc>
          <w:tcPr>
            <w:tcW w:w="0" w:type="auto"/>
          </w:tcPr>
          <w:p w14:paraId="45489A9A"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0D5FD466"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12</w:t>
            </w:r>
          </w:p>
        </w:tc>
        <w:tc>
          <w:tcPr>
            <w:tcW w:w="0" w:type="auto"/>
          </w:tcPr>
          <w:p w14:paraId="3064075A"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087AC750"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tcPr>
          <w:p w14:paraId="693D03B4"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64C400B5"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713DF" w:rsidRPr="00B81724" w14:paraId="5888ABE1"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B1E1B66" w14:textId="77777777" w:rsidR="00D755FA" w:rsidRPr="00B81724" w:rsidRDefault="00D755FA" w:rsidP="00237F88">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Gaya Divergen</w:t>
            </w:r>
          </w:p>
        </w:tc>
        <w:tc>
          <w:tcPr>
            <w:tcW w:w="0" w:type="auto"/>
          </w:tcPr>
          <w:p w14:paraId="0D0DE396"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14</w:t>
            </w:r>
          </w:p>
        </w:tc>
        <w:tc>
          <w:tcPr>
            <w:tcW w:w="0" w:type="auto"/>
          </w:tcPr>
          <w:p w14:paraId="68E0A890"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11</w:t>
            </w:r>
          </w:p>
        </w:tc>
        <w:tc>
          <w:tcPr>
            <w:tcW w:w="0" w:type="auto"/>
          </w:tcPr>
          <w:p w14:paraId="0DAF8990"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9</w:t>
            </w:r>
          </w:p>
        </w:tc>
        <w:tc>
          <w:tcPr>
            <w:tcW w:w="0" w:type="auto"/>
          </w:tcPr>
          <w:p w14:paraId="223D0659"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9</w:t>
            </w:r>
          </w:p>
        </w:tc>
        <w:tc>
          <w:tcPr>
            <w:tcW w:w="0" w:type="auto"/>
          </w:tcPr>
          <w:p w14:paraId="1A293E2E"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val="restart"/>
          </w:tcPr>
          <w:p w14:paraId="3B4326E1"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71</w:t>
            </w:r>
          </w:p>
        </w:tc>
        <w:tc>
          <w:tcPr>
            <w:tcW w:w="0" w:type="auto"/>
            <w:vMerge w:val="restart"/>
          </w:tcPr>
          <w:p w14:paraId="1A375A1C"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0B4E9918"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0E36AA10"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6226DAB0"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15</w:t>
            </w:r>
          </w:p>
        </w:tc>
        <w:tc>
          <w:tcPr>
            <w:tcW w:w="0" w:type="auto"/>
          </w:tcPr>
          <w:p w14:paraId="07A07898"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323F0CDA"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18</w:t>
            </w:r>
          </w:p>
        </w:tc>
        <w:tc>
          <w:tcPr>
            <w:tcW w:w="0" w:type="auto"/>
          </w:tcPr>
          <w:p w14:paraId="37DCD26D"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9</w:t>
            </w:r>
          </w:p>
        </w:tc>
        <w:tc>
          <w:tcPr>
            <w:tcW w:w="0" w:type="auto"/>
          </w:tcPr>
          <w:p w14:paraId="2D816129"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tcPr>
          <w:p w14:paraId="57793943"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6096913C"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713DF" w:rsidRPr="00B81724" w14:paraId="50423109"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153EF94" w14:textId="77777777" w:rsidR="00D755FA" w:rsidRPr="00B81724" w:rsidRDefault="00D755FA" w:rsidP="00237F88">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Gaya Konvergen</w:t>
            </w:r>
          </w:p>
        </w:tc>
        <w:tc>
          <w:tcPr>
            <w:tcW w:w="0" w:type="auto"/>
          </w:tcPr>
          <w:p w14:paraId="6C1AF401"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16</w:t>
            </w:r>
          </w:p>
        </w:tc>
        <w:tc>
          <w:tcPr>
            <w:tcW w:w="0" w:type="auto"/>
          </w:tcPr>
          <w:p w14:paraId="610FB223"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3231D895"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27</w:t>
            </w:r>
          </w:p>
        </w:tc>
        <w:tc>
          <w:tcPr>
            <w:tcW w:w="0" w:type="auto"/>
          </w:tcPr>
          <w:p w14:paraId="3D4EAD3D"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tcPr>
          <w:p w14:paraId="0E58C039"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val="restart"/>
          </w:tcPr>
          <w:p w14:paraId="7DD313FC"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73</w:t>
            </w:r>
          </w:p>
        </w:tc>
        <w:tc>
          <w:tcPr>
            <w:tcW w:w="0" w:type="auto"/>
            <w:vMerge w:val="restart"/>
          </w:tcPr>
          <w:p w14:paraId="25B29D1D"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66991734"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165FF566"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7A55F656"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17</w:t>
            </w:r>
          </w:p>
        </w:tc>
        <w:tc>
          <w:tcPr>
            <w:tcW w:w="0" w:type="auto"/>
          </w:tcPr>
          <w:p w14:paraId="4ED8287E"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55964F4D"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18</w:t>
            </w:r>
          </w:p>
        </w:tc>
        <w:tc>
          <w:tcPr>
            <w:tcW w:w="0" w:type="auto"/>
          </w:tcPr>
          <w:p w14:paraId="026D1B89"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2EC61317"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7FD7154C"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79590170"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713DF" w:rsidRPr="00B81724" w14:paraId="42835E28"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A1C06ED" w14:textId="77777777" w:rsidR="00D755FA" w:rsidRPr="00B81724" w:rsidRDefault="00D755FA" w:rsidP="00237F88">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Gaya Individual</w:t>
            </w:r>
          </w:p>
        </w:tc>
        <w:tc>
          <w:tcPr>
            <w:tcW w:w="0" w:type="auto"/>
          </w:tcPr>
          <w:p w14:paraId="40426E31"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18</w:t>
            </w:r>
          </w:p>
        </w:tc>
        <w:tc>
          <w:tcPr>
            <w:tcW w:w="0" w:type="auto"/>
          </w:tcPr>
          <w:p w14:paraId="4F8A1B33"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tcPr>
          <w:p w14:paraId="004265B9"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24</w:t>
            </w:r>
          </w:p>
        </w:tc>
        <w:tc>
          <w:tcPr>
            <w:tcW w:w="0" w:type="auto"/>
          </w:tcPr>
          <w:p w14:paraId="0E4516CB"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4</w:t>
            </w:r>
          </w:p>
        </w:tc>
        <w:tc>
          <w:tcPr>
            <w:tcW w:w="0" w:type="auto"/>
          </w:tcPr>
          <w:p w14:paraId="0B882026"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val="restart"/>
          </w:tcPr>
          <w:p w14:paraId="00460EB5"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69</w:t>
            </w:r>
          </w:p>
        </w:tc>
        <w:tc>
          <w:tcPr>
            <w:tcW w:w="0" w:type="auto"/>
            <w:vMerge w:val="restart"/>
          </w:tcPr>
          <w:p w14:paraId="1AAEE491"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1AAF6679"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44C009DF"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1647905F"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19</w:t>
            </w:r>
          </w:p>
        </w:tc>
        <w:tc>
          <w:tcPr>
            <w:tcW w:w="0" w:type="auto"/>
          </w:tcPr>
          <w:p w14:paraId="527A569D"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3A59B787"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1EE27E80"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13</w:t>
            </w:r>
          </w:p>
        </w:tc>
        <w:tc>
          <w:tcPr>
            <w:tcW w:w="0" w:type="auto"/>
          </w:tcPr>
          <w:p w14:paraId="721BC0C6"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2DBF68B0"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231FEC0D"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713DF" w:rsidRPr="00B81724" w14:paraId="0D7116AE"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5FAE8D4" w14:textId="77777777" w:rsidR="00D755FA" w:rsidRPr="00B81724" w:rsidRDefault="00D755FA" w:rsidP="00237F88">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Gaya Inisiatif Peserta Didik</w:t>
            </w:r>
          </w:p>
        </w:tc>
        <w:tc>
          <w:tcPr>
            <w:tcW w:w="0" w:type="auto"/>
          </w:tcPr>
          <w:p w14:paraId="15C2E1B0"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20</w:t>
            </w:r>
          </w:p>
        </w:tc>
        <w:tc>
          <w:tcPr>
            <w:tcW w:w="0" w:type="auto"/>
          </w:tcPr>
          <w:p w14:paraId="7058DA27"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1BB5F35F"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22</w:t>
            </w:r>
          </w:p>
        </w:tc>
        <w:tc>
          <w:tcPr>
            <w:tcW w:w="0" w:type="auto"/>
          </w:tcPr>
          <w:p w14:paraId="2E4637E3"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5</w:t>
            </w:r>
          </w:p>
        </w:tc>
        <w:tc>
          <w:tcPr>
            <w:tcW w:w="0" w:type="auto"/>
          </w:tcPr>
          <w:p w14:paraId="56DAD807"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val="restart"/>
          </w:tcPr>
          <w:p w14:paraId="249E7935"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80</w:t>
            </w:r>
          </w:p>
        </w:tc>
        <w:tc>
          <w:tcPr>
            <w:tcW w:w="0" w:type="auto"/>
            <w:vMerge w:val="restart"/>
          </w:tcPr>
          <w:p w14:paraId="6E9CB8F9"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47D3BAE5"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467FCC2E"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2FC8D8AE"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21</w:t>
            </w:r>
          </w:p>
        </w:tc>
        <w:tc>
          <w:tcPr>
            <w:tcW w:w="0" w:type="auto"/>
          </w:tcPr>
          <w:p w14:paraId="472D4821"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17</w:t>
            </w:r>
          </w:p>
        </w:tc>
        <w:tc>
          <w:tcPr>
            <w:tcW w:w="0" w:type="auto"/>
          </w:tcPr>
          <w:p w14:paraId="2F34E751"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1B9AD34A"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1DA86E97"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tcPr>
          <w:p w14:paraId="61A74CE1"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6A3D2C27"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F713DF" w:rsidRPr="00B81724" w14:paraId="750EDD6C"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0B5BE28" w14:textId="77777777" w:rsidR="00D755FA" w:rsidRPr="00B81724" w:rsidRDefault="00D755FA" w:rsidP="00237F88">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Gaya Mengajar Sendiri</w:t>
            </w:r>
          </w:p>
        </w:tc>
        <w:tc>
          <w:tcPr>
            <w:tcW w:w="0" w:type="auto"/>
          </w:tcPr>
          <w:p w14:paraId="774CCBA3"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22</w:t>
            </w:r>
          </w:p>
        </w:tc>
        <w:tc>
          <w:tcPr>
            <w:tcW w:w="0" w:type="auto"/>
          </w:tcPr>
          <w:p w14:paraId="582D1484"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12</w:t>
            </w:r>
          </w:p>
        </w:tc>
        <w:tc>
          <w:tcPr>
            <w:tcW w:w="0" w:type="auto"/>
          </w:tcPr>
          <w:p w14:paraId="5478DFCC"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15</w:t>
            </w:r>
          </w:p>
        </w:tc>
        <w:tc>
          <w:tcPr>
            <w:tcW w:w="0" w:type="auto"/>
          </w:tcPr>
          <w:p w14:paraId="3C2E78C4"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5DDBC102"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val="restart"/>
          </w:tcPr>
          <w:p w14:paraId="52884058"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75</w:t>
            </w:r>
          </w:p>
        </w:tc>
        <w:tc>
          <w:tcPr>
            <w:tcW w:w="0" w:type="auto"/>
            <w:vMerge w:val="restart"/>
          </w:tcPr>
          <w:p w14:paraId="501948E8"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7F4265F4"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56515CB6" w14:textId="77777777" w:rsidR="00D755FA" w:rsidRPr="00B81724" w:rsidRDefault="00D755FA" w:rsidP="00237F88">
            <w:pPr>
              <w:tabs>
                <w:tab w:val="left" w:pos="5184"/>
              </w:tabs>
              <w:spacing w:line="240" w:lineRule="auto"/>
              <w:rPr>
                <w:rFonts w:asciiTheme="minorHAnsi" w:hAnsiTheme="minorHAnsi" w:cstheme="minorHAnsi"/>
                <w:sz w:val="20"/>
                <w:szCs w:val="20"/>
              </w:rPr>
            </w:pPr>
          </w:p>
        </w:tc>
        <w:tc>
          <w:tcPr>
            <w:tcW w:w="0" w:type="auto"/>
          </w:tcPr>
          <w:p w14:paraId="0A5EA24A"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23</w:t>
            </w:r>
          </w:p>
        </w:tc>
        <w:tc>
          <w:tcPr>
            <w:tcW w:w="0" w:type="auto"/>
          </w:tcPr>
          <w:p w14:paraId="6B84A122"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w:t>
            </w:r>
          </w:p>
        </w:tc>
        <w:tc>
          <w:tcPr>
            <w:tcW w:w="0" w:type="auto"/>
          </w:tcPr>
          <w:p w14:paraId="5A2694A7"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1521BBE3"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4A31B88C"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7081BED4"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3C82C167" w14:textId="77777777" w:rsidR="00D755FA" w:rsidRPr="00B81724" w:rsidRDefault="00D755FA" w:rsidP="00237F88">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755FA" w:rsidRPr="00B81724" w14:paraId="17F7CEE4"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6"/>
          </w:tcPr>
          <w:p w14:paraId="314E442B" w14:textId="77777777" w:rsidR="00D755FA" w:rsidRPr="00B81724" w:rsidRDefault="00D755FA" w:rsidP="00237F88">
            <w:pPr>
              <w:tabs>
                <w:tab w:val="left" w:pos="5184"/>
              </w:tabs>
              <w:spacing w:line="240" w:lineRule="auto"/>
              <w:jc w:val="center"/>
              <w:rPr>
                <w:rFonts w:asciiTheme="minorHAnsi" w:hAnsiTheme="minorHAnsi" w:cstheme="minorHAnsi"/>
                <w:b w:val="0"/>
                <w:sz w:val="20"/>
                <w:szCs w:val="20"/>
              </w:rPr>
            </w:pPr>
            <w:r w:rsidRPr="00B81724">
              <w:rPr>
                <w:rFonts w:asciiTheme="minorHAnsi" w:hAnsiTheme="minorHAnsi" w:cstheme="minorHAnsi"/>
                <w:sz w:val="20"/>
                <w:szCs w:val="20"/>
              </w:rPr>
              <w:t>Rata-rata</w:t>
            </w:r>
          </w:p>
        </w:tc>
        <w:tc>
          <w:tcPr>
            <w:tcW w:w="0" w:type="auto"/>
          </w:tcPr>
          <w:p w14:paraId="2299E949"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71</w:t>
            </w:r>
          </w:p>
        </w:tc>
        <w:tc>
          <w:tcPr>
            <w:tcW w:w="0" w:type="auto"/>
          </w:tcPr>
          <w:p w14:paraId="059749D3" w14:textId="77777777" w:rsidR="00D755FA" w:rsidRPr="00B81724" w:rsidRDefault="00D755FA" w:rsidP="00237F88">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Tinggi</w:t>
            </w:r>
          </w:p>
        </w:tc>
      </w:tr>
    </w:tbl>
    <w:p w14:paraId="659D52CF" w14:textId="014DFFB2" w:rsidR="00D755FA" w:rsidRPr="00694281" w:rsidRDefault="00B81724" w:rsidP="00D755FA">
      <w:pPr>
        <w:spacing w:before="240"/>
        <w:ind w:firstLine="709"/>
        <w:jc w:val="both"/>
        <w:rPr>
          <w:rFonts w:asciiTheme="minorHAnsi" w:hAnsiTheme="minorHAnsi" w:cstheme="minorHAnsi"/>
          <w:sz w:val="24"/>
          <w:szCs w:val="24"/>
        </w:rPr>
      </w:pPr>
      <w:r>
        <w:rPr>
          <w:rFonts w:asciiTheme="minorHAnsi" w:hAnsiTheme="minorHAnsi" w:cstheme="minorHAnsi"/>
          <w:sz w:val="24"/>
          <w:szCs w:val="24"/>
        </w:rPr>
        <w:t>V</w:t>
      </w:r>
      <w:r w:rsidR="00D755FA" w:rsidRPr="00694281">
        <w:rPr>
          <w:rFonts w:asciiTheme="minorHAnsi" w:hAnsiTheme="minorHAnsi" w:cstheme="minorHAnsi"/>
          <w:sz w:val="24"/>
          <w:szCs w:val="24"/>
        </w:rPr>
        <w:t xml:space="preserve">riabel gaya mengajar memiliki nilai persentase rata-rata 71% yang termasuk ke dalam kategori tinggi. Gaya mengajar Insiatif Peserta didik dengan nilai 80%, disusul dengan gaya mengajar Komando sebesar 76% dan gaya mengajar sendiri sebesar 75%. Gaya mengajar yang paling rendah adalah gaya mengajar individual sebesar 69% </w:t>
      </w:r>
      <w:r>
        <w:rPr>
          <w:rFonts w:asciiTheme="minorHAnsi" w:hAnsiTheme="minorHAnsi" w:cstheme="minorHAnsi"/>
          <w:sz w:val="24"/>
          <w:szCs w:val="24"/>
        </w:rPr>
        <w:t>kategori rendah</w:t>
      </w:r>
      <w:r w:rsidR="00D755FA" w:rsidRPr="00694281">
        <w:rPr>
          <w:rFonts w:asciiTheme="minorHAnsi" w:hAnsiTheme="minorHAnsi" w:cstheme="minorHAnsi"/>
          <w:sz w:val="24"/>
          <w:szCs w:val="24"/>
        </w:rPr>
        <w:t xml:space="preserve">. </w:t>
      </w:r>
    </w:p>
    <w:p w14:paraId="1F606C6F" w14:textId="77777777" w:rsidR="00B81724" w:rsidRDefault="00D755FA" w:rsidP="00B81724">
      <w:pPr>
        <w:pStyle w:val="ListParagraph"/>
        <w:numPr>
          <w:ilvl w:val="0"/>
          <w:numId w:val="58"/>
        </w:numPr>
        <w:jc w:val="both"/>
        <w:rPr>
          <w:rFonts w:asciiTheme="minorHAnsi" w:hAnsiTheme="minorHAnsi" w:cstheme="minorHAnsi"/>
          <w:b/>
          <w:szCs w:val="24"/>
        </w:rPr>
      </w:pPr>
      <w:proofErr w:type="spellStart"/>
      <w:r w:rsidRPr="00694281">
        <w:rPr>
          <w:rFonts w:asciiTheme="minorHAnsi" w:hAnsiTheme="minorHAnsi" w:cstheme="minorHAnsi"/>
          <w:b/>
          <w:szCs w:val="24"/>
        </w:rPr>
        <w:t>Analisis</w:t>
      </w:r>
      <w:proofErr w:type="spellEnd"/>
      <w:r w:rsidRPr="00694281">
        <w:rPr>
          <w:rFonts w:asciiTheme="minorHAnsi" w:hAnsiTheme="minorHAnsi" w:cstheme="minorHAnsi"/>
          <w:b/>
          <w:szCs w:val="24"/>
        </w:rPr>
        <w:t xml:space="preserve"> </w:t>
      </w:r>
      <w:proofErr w:type="spellStart"/>
      <w:r w:rsidRPr="00694281">
        <w:rPr>
          <w:rFonts w:asciiTheme="minorHAnsi" w:hAnsiTheme="minorHAnsi" w:cstheme="minorHAnsi"/>
          <w:b/>
          <w:szCs w:val="24"/>
        </w:rPr>
        <w:t>Deskriptif</w:t>
      </w:r>
      <w:proofErr w:type="spellEnd"/>
      <w:r w:rsidRPr="00694281">
        <w:rPr>
          <w:rFonts w:asciiTheme="minorHAnsi" w:hAnsiTheme="minorHAnsi" w:cstheme="minorHAnsi"/>
          <w:b/>
          <w:szCs w:val="24"/>
        </w:rPr>
        <w:t xml:space="preserve"> </w:t>
      </w:r>
      <w:proofErr w:type="spellStart"/>
      <w:r w:rsidRPr="00694281">
        <w:rPr>
          <w:rFonts w:asciiTheme="minorHAnsi" w:hAnsiTheme="minorHAnsi" w:cstheme="minorHAnsi"/>
          <w:b/>
          <w:szCs w:val="24"/>
        </w:rPr>
        <w:t>Persentase</w:t>
      </w:r>
      <w:proofErr w:type="spellEnd"/>
      <w:r w:rsidRPr="00694281">
        <w:rPr>
          <w:rFonts w:asciiTheme="minorHAnsi" w:hAnsiTheme="minorHAnsi" w:cstheme="minorHAnsi"/>
          <w:b/>
          <w:szCs w:val="24"/>
        </w:rPr>
        <w:t xml:space="preserve"> </w:t>
      </w:r>
      <w:proofErr w:type="spellStart"/>
      <w:r w:rsidRPr="00694281">
        <w:rPr>
          <w:rFonts w:asciiTheme="minorHAnsi" w:hAnsiTheme="minorHAnsi" w:cstheme="minorHAnsi"/>
          <w:b/>
          <w:szCs w:val="24"/>
        </w:rPr>
        <w:t>Variavel</w:t>
      </w:r>
      <w:proofErr w:type="spellEnd"/>
      <w:r w:rsidRPr="00694281">
        <w:rPr>
          <w:rFonts w:asciiTheme="minorHAnsi" w:hAnsiTheme="minorHAnsi" w:cstheme="minorHAnsi"/>
          <w:b/>
          <w:szCs w:val="24"/>
        </w:rPr>
        <w:t xml:space="preserve"> Motivasi Belajar (Y)</w:t>
      </w:r>
    </w:p>
    <w:p w14:paraId="1CBCAD0D" w14:textId="0E9127C1" w:rsidR="00D755FA" w:rsidRPr="00B81724" w:rsidRDefault="00351162" w:rsidP="00B81724">
      <w:pPr>
        <w:ind w:firstLine="720"/>
        <w:jc w:val="both"/>
        <w:rPr>
          <w:rFonts w:asciiTheme="minorHAnsi" w:hAnsiTheme="minorHAnsi" w:cstheme="minorHAnsi"/>
          <w:b/>
          <w:szCs w:val="24"/>
        </w:rPr>
      </w:pPr>
      <w:r w:rsidRPr="00B81724">
        <w:rPr>
          <w:rFonts w:asciiTheme="minorHAnsi" w:hAnsiTheme="minorHAnsi" w:cstheme="minorHAnsi"/>
          <w:szCs w:val="24"/>
        </w:rPr>
        <w:t xml:space="preserve">Distribusi </w:t>
      </w:r>
      <w:r w:rsidR="00D755FA" w:rsidRPr="00B81724">
        <w:rPr>
          <w:rFonts w:asciiTheme="minorHAnsi" w:hAnsiTheme="minorHAnsi" w:cstheme="minorHAnsi"/>
          <w:szCs w:val="24"/>
        </w:rPr>
        <w:t xml:space="preserve">frekuensi pada tiap indikator variabel motivasi belajar (Y) dapat dilihat dalam </w:t>
      </w:r>
      <w:r w:rsidR="00B81724">
        <w:rPr>
          <w:rFonts w:asciiTheme="minorHAnsi" w:hAnsiTheme="minorHAnsi" w:cstheme="minorHAnsi"/>
          <w:szCs w:val="24"/>
        </w:rPr>
        <w:t>tabel berikut ini:</w:t>
      </w:r>
    </w:p>
    <w:p w14:paraId="0D479ADA" w14:textId="77777777" w:rsidR="00D755FA" w:rsidRPr="00694281" w:rsidRDefault="00D755FA" w:rsidP="00D755FA">
      <w:pPr>
        <w:pStyle w:val="Caption"/>
        <w:spacing w:line="360" w:lineRule="auto"/>
        <w:jc w:val="center"/>
        <w:rPr>
          <w:rFonts w:asciiTheme="minorHAnsi" w:hAnsiTheme="minorHAnsi" w:cstheme="minorHAnsi"/>
          <w:bCs/>
          <w:i w:val="0"/>
          <w:iCs w:val="0"/>
          <w:color w:val="auto"/>
          <w:sz w:val="24"/>
          <w:szCs w:val="24"/>
        </w:rPr>
      </w:pPr>
      <w:bookmarkStart w:id="15" w:name="_Toc159538248"/>
      <w:bookmarkStart w:id="16" w:name="_Toc177364125"/>
      <w:bookmarkStart w:id="17" w:name="_Toc178537734"/>
      <w:r w:rsidRPr="00694281">
        <w:rPr>
          <w:rFonts w:asciiTheme="minorHAnsi" w:hAnsiTheme="minorHAnsi" w:cstheme="minorHAnsi"/>
          <w:b/>
          <w:bCs/>
          <w:i w:val="0"/>
          <w:iCs w:val="0"/>
          <w:color w:val="auto"/>
          <w:sz w:val="24"/>
          <w:szCs w:val="24"/>
        </w:rPr>
        <w:t>Tabel 4.</w:t>
      </w:r>
      <w:r w:rsidRPr="00694281">
        <w:rPr>
          <w:rFonts w:asciiTheme="minorHAnsi" w:hAnsiTheme="minorHAnsi" w:cstheme="minorHAnsi"/>
          <w:b/>
          <w:bCs/>
          <w:i w:val="0"/>
          <w:iCs w:val="0"/>
          <w:color w:val="auto"/>
          <w:sz w:val="24"/>
          <w:szCs w:val="24"/>
        </w:rPr>
        <w:fldChar w:fldCharType="begin"/>
      </w:r>
      <w:r w:rsidRPr="00694281">
        <w:rPr>
          <w:rFonts w:asciiTheme="minorHAnsi" w:hAnsiTheme="minorHAnsi" w:cstheme="minorHAnsi"/>
          <w:b/>
          <w:bCs/>
          <w:i w:val="0"/>
          <w:iCs w:val="0"/>
          <w:color w:val="auto"/>
          <w:sz w:val="24"/>
          <w:szCs w:val="24"/>
        </w:rPr>
        <w:instrText xml:space="preserve"> SEQ Tabel_4. \* ARABIC </w:instrText>
      </w:r>
      <w:r w:rsidRPr="00694281">
        <w:rPr>
          <w:rFonts w:asciiTheme="minorHAnsi" w:hAnsiTheme="minorHAnsi" w:cstheme="minorHAnsi"/>
          <w:b/>
          <w:bCs/>
          <w:i w:val="0"/>
          <w:iCs w:val="0"/>
          <w:color w:val="auto"/>
          <w:sz w:val="24"/>
          <w:szCs w:val="24"/>
        </w:rPr>
        <w:fldChar w:fldCharType="separate"/>
      </w:r>
      <w:r w:rsidRPr="00694281">
        <w:rPr>
          <w:rFonts w:asciiTheme="minorHAnsi" w:hAnsiTheme="minorHAnsi" w:cstheme="minorHAnsi"/>
          <w:b/>
          <w:bCs/>
          <w:i w:val="0"/>
          <w:iCs w:val="0"/>
          <w:noProof/>
          <w:color w:val="auto"/>
          <w:sz w:val="24"/>
          <w:szCs w:val="24"/>
        </w:rPr>
        <w:t>6</w:t>
      </w:r>
      <w:r w:rsidRPr="00694281">
        <w:rPr>
          <w:rFonts w:asciiTheme="minorHAnsi" w:hAnsiTheme="minorHAnsi" w:cstheme="minorHAnsi"/>
          <w:b/>
          <w:bCs/>
          <w:i w:val="0"/>
          <w:iCs w:val="0"/>
          <w:color w:val="auto"/>
          <w:sz w:val="24"/>
          <w:szCs w:val="24"/>
        </w:rPr>
        <w:fldChar w:fldCharType="end"/>
      </w:r>
      <w:r w:rsidRPr="00694281">
        <w:rPr>
          <w:rFonts w:asciiTheme="minorHAnsi" w:hAnsiTheme="minorHAnsi" w:cstheme="minorHAnsi"/>
          <w:i w:val="0"/>
          <w:iCs w:val="0"/>
          <w:color w:val="auto"/>
          <w:sz w:val="24"/>
          <w:szCs w:val="24"/>
        </w:rPr>
        <w:t xml:space="preserve"> </w:t>
      </w:r>
      <w:bookmarkEnd w:id="15"/>
      <w:bookmarkEnd w:id="16"/>
      <w:proofErr w:type="spellStart"/>
      <w:r w:rsidRPr="00694281">
        <w:rPr>
          <w:rFonts w:asciiTheme="minorHAnsi" w:hAnsiTheme="minorHAnsi" w:cstheme="minorHAnsi"/>
          <w:bCs/>
          <w:i w:val="0"/>
          <w:iCs w:val="0"/>
          <w:color w:val="auto"/>
          <w:sz w:val="24"/>
          <w:szCs w:val="24"/>
        </w:rPr>
        <w:t>Distribusi</w:t>
      </w:r>
      <w:proofErr w:type="spellEnd"/>
      <w:r w:rsidRPr="00694281">
        <w:rPr>
          <w:rFonts w:asciiTheme="minorHAnsi" w:hAnsiTheme="minorHAnsi" w:cstheme="minorHAnsi"/>
          <w:bCs/>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Frekuensi</w:t>
      </w:r>
      <w:proofErr w:type="spellEnd"/>
      <w:r w:rsidRPr="00694281">
        <w:rPr>
          <w:rFonts w:asciiTheme="minorHAnsi" w:hAnsiTheme="minorHAnsi" w:cstheme="minorHAnsi"/>
          <w:bCs/>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Variabel</w:t>
      </w:r>
      <w:proofErr w:type="spellEnd"/>
      <w:r w:rsidRPr="00694281">
        <w:rPr>
          <w:rFonts w:asciiTheme="minorHAnsi" w:hAnsiTheme="minorHAnsi" w:cstheme="minorHAnsi"/>
          <w:bCs/>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Motivasi</w:t>
      </w:r>
      <w:proofErr w:type="spellEnd"/>
      <w:r w:rsidRPr="00694281">
        <w:rPr>
          <w:rFonts w:asciiTheme="minorHAnsi" w:hAnsiTheme="minorHAnsi" w:cstheme="minorHAnsi"/>
          <w:bCs/>
          <w:i w:val="0"/>
          <w:iCs w:val="0"/>
          <w:color w:val="auto"/>
          <w:sz w:val="24"/>
          <w:szCs w:val="24"/>
        </w:rPr>
        <w:t xml:space="preserve"> </w:t>
      </w:r>
      <w:proofErr w:type="spellStart"/>
      <w:r w:rsidRPr="00694281">
        <w:rPr>
          <w:rFonts w:asciiTheme="minorHAnsi" w:hAnsiTheme="minorHAnsi" w:cstheme="minorHAnsi"/>
          <w:bCs/>
          <w:i w:val="0"/>
          <w:iCs w:val="0"/>
          <w:color w:val="auto"/>
          <w:sz w:val="24"/>
          <w:szCs w:val="24"/>
        </w:rPr>
        <w:t>Belajar</w:t>
      </w:r>
      <w:proofErr w:type="spellEnd"/>
      <w:r w:rsidRPr="00694281">
        <w:rPr>
          <w:rFonts w:asciiTheme="minorHAnsi" w:hAnsiTheme="minorHAnsi" w:cstheme="minorHAnsi"/>
          <w:bCs/>
          <w:i w:val="0"/>
          <w:iCs w:val="0"/>
          <w:color w:val="auto"/>
          <w:sz w:val="24"/>
          <w:szCs w:val="24"/>
        </w:rPr>
        <w:t xml:space="preserve"> (Y)</w:t>
      </w:r>
      <w:bookmarkEnd w:id="17"/>
    </w:p>
    <w:tbl>
      <w:tblPr>
        <w:tblStyle w:val="PlainTable2"/>
        <w:tblpPr w:leftFromText="180" w:rightFromText="180" w:vertAnchor="text" w:tblpXSpec="center" w:tblpY="1"/>
        <w:tblW w:w="0" w:type="auto"/>
        <w:tblLook w:val="04A0" w:firstRow="1" w:lastRow="0" w:firstColumn="1" w:lastColumn="0" w:noHBand="0" w:noVBand="1"/>
      </w:tblPr>
      <w:tblGrid>
        <w:gridCol w:w="2708"/>
        <w:gridCol w:w="1795"/>
        <w:gridCol w:w="440"/>
        <w:gridCol w:w="446"/>
        <w:gridCol w:w="457"/>
        <w:gridCol w:w="444"/>
        <w:gridCol w:w="572"/>
        <w:gridCol w:w="1274"/>
      </w:tblGrid>
      <w:tr w:rsidR="00D755FA" w:rsidRPr="00B81724" w14:paraId="318FDD39" w14:textId="77777777" w:rsidTr="00B81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F0C497B" w14:textId="77777777" w:rsidR="00D755FA" w:rsidRPr="00B81724" w:rsidRDefault="00D755FA" w:rsidP="00B81724">
            <w:pPr>
              <w:tabs>
                <w:tab w:val="left" w:pos="5184"/>
              </w:tabs>
              <w:spacing w:line="240" w:lineRule="auto"/>
              <w:jc w:val="center"/>
              <w:rPr>
                <w:rFonts w:asciiTheme="minorHAnsi" w:hAnsiTheme="minorHAnsi" w:cstheme="minorHAnsi"/>
                <w:b w:val="0"/>
                <w:sz w:val="20"/>
                <w:szCs w:val="20"/>
              </w:rPr>
            </w:pPr>
            <w:r w:rsidRPr="00B81724">
              <w:rPr>
                <w:rFonts w:asciiTheme="minorHAnsi" w:hAnsiTheme="minorHAnsi" w:cstheme="minorHAnsi"/>
                <w:sz w:val="20"/>
                <w:szCs w:val="20"/>
              </w:rPr>
              <w:t>Indikator</w:t>
            </w:r>
          </w:p>
        </w:tc>
        <w:tc>
          <w:tcPr>
            <w:tcW w:w="0" w:type="auto"/>
            <w:vMerge w:val="restart"/>
          </w:tcPr>
          <w:p w14:paraId="656BB492" w14:textId="77777777" w:rsidR="00D755FA" w:rsidRPr="00B81724" w:rsidRDefault="00D755FA" w:rsidP="00B81724">
            <w:pPr>
              <w:tabs>
                <w:tab w:val="left" w:pos="5184"/>
              </w:tab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Nomor Pernyataan</w:t>
            </w:r>
          </w:p>
        </w:tc>
        <w:tc>
          <w:tcPr>
            <w:tcW w:w="0" w:type="auto"/>
            <w:gridSpan w:val="4"/>
          </w:tcPr>
          <w:p w14:paraId="6FFB2A6A" w14:textId="77777777" w:rsidR="00D755FA" w:rsidRPr="00B81724" w:rsidRDefault="00D755FA" w:rsidP="00B81724">
            <w:pPr>
              <w:tabs>
                <w:tab w:val="left" w:pos="5184"/>
              </w:tab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Alternatif Jawaban</w:t>
            </w:r>
          </w:p>
        </w:tc>
        <w:tc>
          <w:tcPr>
            <w:tcW w:w="0" w:type="auto"/>
            <w:vMerge w:val="restart"/>
          </w:tcPr>
          <w:p w14:paraId="11971B7F" w14:textId="77777777" w:rsidR="00D755FA" w:rsidRPr="00B81724" w:rsidRDefault="00D755FA" w:rsidP="00B81724">
            <w:pPr>
              <w:tabs>
                <w:tab w:val="left" w:pos="5184"/>
              </w:tab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 xml:space="preserve">(%) </w:t>
            </w:r>
          </w:p>
        </w:tc>
        <w:tc>
          <w:tcPr>
            <w:tcW w:w="0" w:type="auto"/>
            <w:vMerge w:val="restart"/>
          </w:tcPr>
          <w:p w14:paraId="6D069BB2" w14:textId="77777777" w:rsidR="00D755FA" w:rsidRPr="00B81724" w:rsidRDefault="00D755FA" w:rsidP="00B81724">
            <w:pPr>
              <w:tabs>
                <w:tab w:val="left" w:pos="5184"/>
              </w:tabs>
              <w:spacing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szCs w:val="20"/>
              </w:rPr>
            </w:pPr>
            <w:r w:rsidRPr="00B81724">
              <w:rPr>
                <w:rFonts w:asciiTheme="minorHAnsi" w:hAnsiTheme="minorHAnsi" w:cstheme="minorHAnsi"/>
                <w:sz w:val="20"/>
                <w:szCs w:val="20"/>
              </w:rPr>
              <w:t>Ket</w:t>
            </w:r>
          </w:p>
        </w:tc>
      </w:tr>
      <w:tr w:rsidR="00D755FA" w:rsidRPr="00B81724" w14:paraId="62BBBDAF"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7269A5D"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vMerge/>
          </w:tcPr>
          <w:p w14:paraId="1EFCC6A4" w14:textId="77777777" w:rsidR="00D755FA" w:rsidRPr="00B81724" w:rsidRDefault="00D755FA" w:rsidP="00B81724">
            <w:pPr>
              <w:tabs>
                <w:tab w:val="left" w:pos="5184"/>
              </w:tabs>
              <w:spacing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tcPr>
          <w:p w14:paraId="625D47EF"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SL</w:t>
            </w:r>
          </w:p>
        </w:tc>
        <w:tc>
          <w:tcPr>
            <w:tcW w:w="0" w:type="auto"/>
          </w:tcPr>
          <w:p w14:paraId="2F9D8B2B"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SR</w:t>
            </w:r>
          </w:p>
        </w:tc>
        <w:tc>
          <w:tcPr>
            <w:tcW w:w="0" w:type="auto"/>
          </w:tcPr>
          <w:p w14:paraId="49F0C750"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KK</w:t>
            </w:r>
          </w:p>
        </w:tc>
        <w:tc>
          <w:tcPr>
            <w:tcW w:w="0" w:type="auto"/>
          </w:tcPr>
          <w:p w14:paraId="351B27F9"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TP</w:t>
            </w:r>
          </w:p>
        </w:tc>
        <w:tc>
          <w:tcPr>
            <w:tcW w:w="0" w:type="auto"/>
            <w:vMerge/>
          </w:tcPr>
          <w:p w14:paraId="6DD9421D" w14:textId="77777777" w:rsidR="00D755FA" w:rsidRPr="00B81724" w:rsidRDefault="00D755FA" w:rsidP="00B81724">
            <w:pPr>
              <w:tabs>
                <w:tab w:val="left" w:pos="51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vMerge/>
          </w:tcPr>
          <w:p w14:paraId="42CA3764" w14:textId="77777777" w:rsidR="00D755FA" w:rsidRPr="00B81724" w:rsidRDefault="00D755FA" w:rsidP="00B81724">
            <w:pPr>
              <w:tabs>
                <w:tab w:val="left" w:pos="5184"/>
              </w:tabs>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755FA" w:rsidRPr="00B81724" w14:paraId="6CE25310" w14:textId="77777777" w:rsidTr="00B81724">
        <w:tc>
          <w:tcPr>
            <w:cnfStyle w:val="001000000000" w:firstRow="0" w:lastRow="0" w:firstColumn="1" w:lastColumn="0" w:oddVBand="0" w:evenVBand="0" w:oddHBand="0" w:evenHBand="0" w:firstRowFirstColumn="0" w:firstRowLastColumn="0" w:lastRowFirstColumn="0" w:lastRowLastColumn="0"/>
            <w:tcW w:w="0" w:type="auto"/>
            <w:vMerge w:val="restart"/>
          </w:tcPr>
          <w:p w14:paraId="5768D1EB" w14:textId="77777777" w:rsidR="00D755FA" w:rsidRPr="00B81724" w:rsidRDefault="00D755FA" w:rsidP="00B81724">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Kebutuhan Fisiologis</w:t>
            </w:r>
          </w:p>
        </w:tc>
        <w:tc>
          <w:tcPr>
            <w:tcW w:w="0" w:type="auto"/>
          </w:tcPr>
          <w:p w14:paraId="6B49FB10"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w:t>
            </w:r>
          </w:p>
        </w:tc>
        <w:tc>
          <w:tcPr>
            <w:tcW w:w="0" w:type="auto"/>
          </w:tcPr>
          <w:p w14:paraId="103174B9"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17</w:t>
            </w:r>
          </w:p>
        </w:tc>
        <w:tc>
          <w:tcPr>
            <w:tcW w:w="0" w:type="auto"/>
          </w:tcPr>
          <w:p w14:paraId="5457A3DD"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13</w:t>
            </w:r>
          </w:p>
        </w:tc>
        <w:tc>
          <w:tcPr>
            <w:tcW w:w="0" w:type="auto"/>
          </w:tcPr>
          <w:p w14:paraId="41363A24"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tcPr>
          <w:p w14:paraId="58613D49"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val="restart"/>
          </w:tcPr>
          <w:p w14:paraId="2578FAEE"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81,4</w:t>
            </w:r>
          </w:p>
        </w:tc>
        <w:tc>
          <w:tcPr>
            <w:tcW w:w="0" w:type="auto"/>
            <w:vMerge w:val="restart"/>
          </w:tcPr>
          <w:p w14:paraId="2D3F3509"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2142159E"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19980E0"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38F1F927"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2</w:t>
            </w:r>
          </w:p>
        </w:tc>
        <w:tc>
          <w:tcPr>
            <w:tcW w:w="0" w:type="auto"/>
          </w:tcPr>
          <w:p w14:paraId="35F01699"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11</w:t>
            </w:r>
          </w:p>
        </w:tc>
        <w:tc>
          <w:tcPr>
            <w:tcW w:w="0" w:type="auto"/>
          </w:tcPr>
          <w:p w14:paraId="569FC5B8"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13</w:t>
            </w:r>
          </w:p>
        </w:tc>
        <w:tc>
          <w:tcPr>
            <w:tcW w:w="0" w:type="auto"/>
          </w:tcPr>
          <w:p w14:paraId="4A711163"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5</w:t>
            </w:r>
          </w:p>
        </w:tc>
        <w:tc>
          <w:tcPr>
            <w:tcW w:w="0" w:type="auto"/>
          </w:tcPr>
          <w:p w14:paraId="6EB4F23B"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tcPr>
          <w:p w14:paraId="2EBDB786"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vMerge/>
          </w:tcPr>
          <w:p w14:paraId="3F364D59"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755FA" w:rsidRPr="00B81724" w14:paraId="65A9FA63"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7F441068"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713666F4"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3</w:t>
            </w:r>
          </w:p>
        </w:tc>
        <w:tc>
          <w:tcPr>
            <w:tcW w:w="0" w:type="auto"/>
          </w:tcPr>
          <w:p w14:paraId="4F18A489"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13</w:t>
            </w:r>
          </w:p>
        </w:tc>
        <w:tc>
          <w:tcPr>
            <w:tcW w:w="0" w:type="auto"/>
          </w:tcPr>
          <w:p w14:paraId="7F6D0C62"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15810C08"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12B74F46"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4</w:t>
            </w:r>
          </w:p>
        </w:tc>
        <w:tc>
          <w:tcPr>
            <w:tcW w:w="0" w:type="auto"/>
            <w:vMerge/>
          </w:tcPr>
          <w:p w14:paraId="1D68E508"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5C272B03"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755FA" w:rsidRPr="00B81724" w14:paraId="1B01428D"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4F7A22C" w14:textId="77777777" w:rsidR="00D755FA" w:rsidRPr="00B81724" w:rsidRDefault="00D755FA" w:rsidP="00B81724">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Kebutuhan Rasa Aman</w:t>
            </w:r>
          </w:p>
        </w:tc>
        <w:tc>
          <w:tcPr>
            <w:tcW w:w="0" w:type="auto"/>
          </w:tcPr>
          <w:p w14:paraId="6B1555A3"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4</w:t>
            </w:r>
          </w:p>
        </w:tc>
        <w:tc>
          <w:tcPr>
            <w:tcW w:w="0" w:type="auto"/>
          </w:tcPr>
          <w:p w14:paraId="2C833E62"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12</w:t>
            </w:r>
          </w:p>
        </w:tc>
        <w:tc>
          <w:tcPr>
            <w:tcW w:w="0" w:type="auto"/>
          </w:tcPr>
          <w:p w14:paraId="41FD0C4B"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23CD7928"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4</w:t>
            </w:r>
          </w:p>
        </w:tc>
        <w:tc>
          <w:tcPr>
            <w:tcW w:w="0" w:type="auto"/>
          </w:tcPr>
          <w:p w14:paraId="1CADBA31"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val="restart"/>
          </w:tcPr>
          <w:p w14:paraId="4FCCA84A"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85,6</w:t>
            </w:r>
          </w:p>
        </w:tc>
        <w:tc>
          <w:tcPr>
            <w:tcW w:w="0" w:type="auto"/>
            <w:vMerge w:val="restart"/>
          </w:tcPr>
          <w:p w14:paraId="79610B73"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SangatTinggi</w:t>
            </w:r>
          </w:p>
        </w:tc>
      </w:tr>
      <w:tr w:rsidR="00D755FA" w:rsidRPr="00B81724" w14:paraId="20BFEC57"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1A62D3CC"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5C63F1E7"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5</w:t>
            </w:r>
          </w:p>
        </w:tc>
        <w:tc>
          <w:tcPr>
            <w:tcW w:w="0" w:type="auto"/>
          </w:tcPr>
          <w:p w14:paraId="01441EF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11</w:t>
            </w:r>
          </w:p>
        </w:tc>
        <w:tc>
          <w:tcPr>
            <w:tcW w:w="0" w:type="auto"/>
          </w:tcPr>
          <w:p w14:paraId="2D656AE3"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16</w:t>
            </w:r>
          </w:p>
        </w:tc>
        <w:tc>
          <w:tcPr>
            <w:tcW w:w="0" w:type="auto"/>
          </w:tcPr>
          <w:p w14:paraId="26C248EE"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067495DD"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41A5EE61"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15B6CC15"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755FA" w:rsidRPr="00B81724" w14:paraId="2158771C"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7DDA8D9C"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447788DE"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6</w:t>
            </w:r>
          </w:p>
        </w:tc>
        <w:tc>
          <w:tcPr>
            <w:tcW w:w="0" w:type="auto"/>
          </w:tcPr>
          <w:p w14:paraId="38CA7568"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18</w:t>
            </w:r>
          </w:p>
        </w:tc>
        <w:tc>
          <w:tcPr>
            <w:tcW w:w="0" w:type="auto"/>
          </w:tcPr>
          <w:p w14:paraId="4A06D891"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11</w:t>
            </w:r>
          </w:p>
        </w:tc>
        <w:tc>
          <w:tcPr>
            <w:tcW w:w="0" w:type="auto"/>
          </w:tcPr>
          <w:p w14:paraId="03AF1EF3"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tcPr>
          <w:p w14:paraId="704315CF"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58A8959E"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vMerge/>
          </w:tcPr>
          <w:p w14:paraId="5680AC22"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755FA" w:rsidRPr="00B81724" w14:paraId="700C9760" w14:textId="77777777" w:rsidTr="00B81724">
        <w:trPr>
          <w:trHeight w:val="85"/>
        </w:trPr>
        <w:tc>
          <w:tcPr>
            <w:cnfStyle w:val="001000000000" w:firstRow="0" w:lastRow="0" w:firstColumn="1" w:lastColumn="0" w:oddVBand="0" w:evenVBand="0" w:oddHBand="0" w:evenHBand="0" w:firstRowFirstColumn="0" w:firstRowLastColumn="0" w:lastRowFirstColumn="0" w:lastRowLastColumn="0"/>
            <w:tcW w:w="0" w:type="auto"/>
            <w:vMerge/>
          </w:tcPr>
          <w:p w14:paraId="59DE3015"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3BE77756"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7</w:t>
            </w:r>
          </w:p>
        </w:tc>
        <w:tc>
          <w:tcPr>
            <w:tcW w:w="0" w:type="auto"/>
          </w:tcPr>
          <w:p w14:paraId="39D9F2B0"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18</w:t>
            </w:r>
          </w:p>
        </w:tc>
        <w:tc>
          <w:tcPr>
            <w:tcW w:w="0" w:type="auto"/>
          </w:tcPr>
          <w:p w14:paraId="7940189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12</w:t>
            </w:r>
          </w:p>
        </w:tc>
        <w:tc>
          <w:tcPr>
            <w:tcW w:w="0" w:type="auto"/>
          </w:tcPr>
          <w:p w14:paraId="2AFD0E3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tcPr>
          <w:p w14:paraId="4917ED7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35FE9825"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031FA514"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755FA" w:rsidRPr="00B81724" w14:paraId="031B3337"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18370A" w14:textId="77777777" w:rsidR="00D755FA" w:rsidRPr="00B81724" w:rsidRDefault="00D755FA" w:rsidP="00B81724">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Kebutuhan akan Aktualisasi</w:t>
            </w:r>
          </w:p>
        </w:tc>
        <w:tc>
          <w:tcPr>
            <w:tcW w:w="0" w:type="auto"/>
          </w:tcPr>
          <w:p w14:paraId="72043A18"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8</w:t>
            </w:r>
          </w:p>
        </w:tc>
        <w:tc>
          <w:tcPr>
            <w:tcW w:w="0" w:type="auto"/>
          </w:tcPr>
          <w:p w14:paraId="2735A527"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500D9B83"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17</w:t>
            </w:r>
          </w:p>
        </w:tc>
        <w:tc>
          <w:tcPr>
            <w:tcW w:w="0" w:type="auto"/>
          </w:tcPr>
          <w:p w14:paraId="3513E255"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56DEA660"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val="restart"/>
          </w:tcPr>
          <w:p w14:paraId="36A1A65D"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80,3</w:t>
            </w:r>
          </w:p>
        </w:tc>
        <w:tc>
          <w:tcPr>
            <w:tcW w:w="0" w:type="auto"/>
            <w:vMerge w:val="restart"/>
          </w:tcPr>
          <w:p w14:paraId="7278106E"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4CACB5E3"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45888425"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21425E01"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9</w:t>
            </w:r>
          </w:p>
        </w:tc>
        <w:tc>
          <w:tcPr>
            <w:tcW w:w="0" w:type="auto"/>
          </w:tcPr>
          <w:p w14:paraId="0A1D1FB0"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1A5555D1"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17</w:t>
            </w:r>
          </w:p>
        </w:tc>
        <w:tc>
          <w:tcPr>
            <w:tcW w:w="0" w:type="auto"/>
          </w:tcPr>
          <w:p w14:paraId="56C9F337"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1C8458FA"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tcPr>
          <w:p w14:paraId="1C563A0D"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32FDC649"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755FA" w:rsidRPr="00B81724" w14:paraId="39899DE9"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18CA975D"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2F1D92B8"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10</w:t>
            </w:r>
          </w:p>
        </w:tc>
        <w:tc>
          <w:tcPr>
            <w:tcW w:w="0" w:type="auto"/>
          </w:tcPr>
          <w:p w14:paraId="1C925EB5"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364812A2"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13</w:t>
            </w:r>
          </w:p>
        </w:tc>
        <w:tc>
          <w:tcPr>
            <w:tcW w:w="0" w:type="auto"/>
          </w:tcPr>
          <w:p w14:paraId="05FF9245"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389B0422"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2DFA667E"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vMerge/>
          </w:tcPr>
          <w:p w14:paraId="7A3AB6F4"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755FA" w:rsidRPr="00B81724" w14:paraId="7C299967"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6F7BC371"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7A05B10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11</w:t>
            </w:r>
          </w:p>
        </w:tc>
        <w:tc>
          <w:tcPr>
            <w:tcW w:w="0" w:type="auto"/>
          </w:tcPr>
          <w:p w14:paraId="476601E2"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2F6323ED"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13</w:t>
            </w:r>
          </w:p>
        </w:tc>
        <w:tc>
          <w:tcPr>
            <w:tcW w:w="0" w:type="auto"/>
          </w:tcPr>
          <w:p w14:paraId="0966195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tcPr>
          <w:p w14:paraId="2CE7A53B"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vMerge/>
          </w:tcPr>
          <w:p w14:paraId="4DBA94D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09EDA041"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755FA" w:rsidRPr="00B81724" w14:paraId="002A2AAE"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2EF02AC"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06465CE0"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12</w:t>
            </w:r>
          </w:p>
        </w:tc>
        <w:tc>
          <w:tcPr>
            <w:tcW w:w="0" w:type="auto"/>
          </w:tcPr>
          <w:p w14:paraId="5465AF6D"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11</w:t>
            </w:r>
          </w:p>
        </w:tc>
        <w:tc>
          <w:tcPr>
            <w:tcW w:w="0" w:type="auto"/>
          </w:tcPr>
          <w:p w14:paraId="5C07CF53"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8</w:t>
            </w:r>
          </w:p>
        </w:tc>
        <w:tc>
          <w:tcPr>
            <w:tcW w:w="0" w:type="auto"/>
          </w:tcPr>
          <w:p w14:paraId="32A97E1E"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2B580C02"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tcPr>
          <w:p w14:paraId="6BD16AA9"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vMerge/>
          </w:tcPr>
          <w:p w14:paraId="5BF5CF9A"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755FA" w:rsidRPr="00B81724" w14:paraId="51D14B96" w14:textId="77777777" w:rsidTr="00B81724">
        <w:tc>
          <w:tcPr>
            <w:cnfStyle w:val="001000000000" w:firstRow="0" w:lastRow="0" w:firstColumn="1" w:lastColumn="0" w:oddVBand="0" w:evenVBand="0" w:oddHBand="0" w:evenHBand="0" w:firstRowFirstColumn="0" w:firstRowLastColumn="0" w:lastRowFirstColumn="0" w:lastRowLastColumn="0"/>
            <w:tcW w:w="0" w:type="auto"/>
            <w:vMerge w:val="restart"/>
          </w:tcPr>
          <w:p w14:paraId="6CB3FF9E" w14:textId="77777777" w:rsidR="00D755FA" w:rsidRPr="00B81724" w:rsidRDefault="00D755FA" w:rsidP="00B81724">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Kebutuhan Sosial</w:t>
            </w:r>
          </w:p>
        </w:tc>
        <w:tc>
          <w:tcPr>
            <w:tcW w:w="0" w:type="auto"/>
          </w:tcPr>
          <w:p w14:paraId="50624942"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13</w:t>
            </w:r>
          </w:p>
        </w:tc>
        <w:tc>
          <w:tcPr>
            <w:tcW w:w="0" w:type="auto"/>
          </w:tcPr>
          <w:p w14:paraId="65A150C0"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15</w:t>
            </w:r>
          </w:p>
        </w:tc>
        <w:tc>
          <w:tcPr>
            <w:tcW w:w="0" w:type="auto"/>
          </w:tcPr>
          <w:p w14:paraId="78A3C58A"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11</w:t>
            </w:r>
          </w:p>
        </w:tc>
        <w:tc>
          <w:tcPr>
            <w:tcW w:w="0" w:type="auto"/>
          </w:tcPr>
          <w:p w14:paraId="3DDE3FA3"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3</w:t>
            </w:r>
          </w:p>
        </w:tc>
        <w:tc>
          <w:tcPr>
            <w:tcW w:w="0" w:type="auto"/>
          </w:tcPr>
          <w:p w14:paraId="123C177A"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val="restart"/>
          </w:tcPr>
          <w:p w14:paraId="265D4CD5"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85,2</w:t>
            </w:r>
          </w:p>
        </w:tc>
        <w:tc>
          <w:tcPr>
            <w:tcW w:w="0" w:type="auto"/>
            <w:vMerge w:val="restart"/>
          </w:tcPr>
          <w:p w14:paraId="645952FB"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SangatTinggi</w:t>
            </w:r>
          </w:p>
        </w:tc>
      </w:tr>
      <w:tr w:rsidR="00D755FA" w:rsidRPr="00B81724" w14:paraId="4E24465C"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54DA29D"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6E645B2A"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14</w:t>
            </w:r>
          </w:p>
        </w:tc>
        <w:tc>
          <w:tcPr>
            <w:tcW w:w="0" w:type="auto"/>
          </w:tcPr>
          <w:p w14:paraId="1B0A5D4F"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77AA6DB2"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15</w:t>
            </w:r>
          </w:p>
        </w:tc>
        <w:tc>
          <w:tcPr>
            <w:tcW w:w="0" w:type="auto"/>
          </w:tcPr>
          <w:p w14:paraId="603F493D"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tcPr>
          <w:p w14:paraId="76E9817F"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w:t>
            </w:r>
          </w:p>
        </w:tc>
        <w:tc>
          <w:tcPr>
            <w:tcW w:w="0" w:type="auto"/>
            <w:vMerge/>
          </w:tcPr>
          <w:p w14:paraId="7719EB41"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vMerge/>
          </w:tcPr>
          <w:p w14:paraId="38632236"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755FA" w:rsidRPr="00B81724" w14:paraId="3F09548D"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60AC21F8"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46A00C2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15</w:t>
            </w:r>
          </w:p>
        </w:tc>
        <w:tc>
          <w:tcPr>
            <w:tcW w:w="0" w:type="auto"/>
          </w:tcPr>
          <w:p w14:paraId="04FFCF1A"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18</w:t>
            </w:r>
          </w:p>
        </w:tc>
        <w:tc>
          <w:tcPr>
            <w:tcW w:w="0" w:type="auto"/>
          </w:tcPr>
          <w:p w14:paraId="64B8C720"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1FBBF6AF"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tcPr>
          <w:p w14:paraId="08F36C2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7D898A3B"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2088E6C2"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755FA" w:rsidRPr="00B81724" w14:paraId="04DF96A0"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63FD8847"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1061EA95"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16</w:t>
            </w:r>
          </w:p>
        </w:tc>
        <w:tc>
          <w:tcPr>
            <w:tcW w:w="0" w:type="auto"/>
          </w:tcPr>
          <w:p w14:paraId="177100FE"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11</w:t>
            </w:r>
          </w:p>
        </w:tc>
        <w:tc>
          <w:tcPr>
            <w:tcW w:w="0" w:type="auto"/>
          </w:tcPr>
          <w:p w14:paraId="653FBFDA"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19</w:t>
            </w:r>
          </w:p>
        </w:tc>
        <w:tc>
          <w:tcPr>
            <w:tcW w:w="0" w:type="auto"/>
          </w:tcPr>
          <w:p w14:paraId="59AFF525"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tcPr>
          <w:p w14:paraId="4E5C7C4F"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4D19C3CE"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vMerge/>
          </w:tcPr>
          <w:p w14:paraId="70799F42"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755FA" w:rsidRPr="00B81724" w14:paraId="42976073" w14:textId="77777777" w:rsidTr="00B81724">
        <w:tc>
          <w:tcPr>
            <w:cnfStyle w:val="001000000000" w:firstRow="0" w:lastRow="0" w:firstColumn="1" w:lastColumn="0" w:oddVBand="0" w:evenVBand="0" w:oddHBand="0" w:evenHBand="0" w:firstRowFirstColumn="0" w:firstRowLastColumn="0" w:lastRowFirstColumn="0" w:lastRowLastColumn="0"/>
            <w:tcW w:w="0" w:type="auto"/>
            <w:vMerge w:val="restart"/>
          </w:tcPr>
          <w:p w14:paraId="10A21E1E" w14:textId="77777777" w:rsidR="00D755FA" w:rsidRPr="00B81724" w:rsidRDefault="00D755FA" w:rsidP="00B81724">
            <w:pPr>
              <w:tabs>
                <w:tab w:val="left" w:pos="5184"/>
              </w:tabs>
              <w:spacing w:line="240" w:lineRule="auto"/>
              <w:rPr>
                <w:rFonts w:asciiTheme="minorHAnsi" w:hAnsiTheme="minorHAnsi" w:cstheme="minorHAnsi"/>
                <w:sz w:val="20"/>
                <w:szCs w:val="20"/>
              </w:rPr>
            </w:pPr>
            <w:r w:rsidRPr="00B81724">
              <w:rPr>
                <w:rFonts w:asciiTheme="minorHAnsi" w:hAnsiTheme="minorHAnsi" w:cstheme="minorHAnsi"/>
                <w:sz w:val="20"/>
                <w:szCs w:val="20"/>
              </w:rPr>
              <w:t>Kebutuhan akan Penghargaan</w:t>
            </w:r>
          </w:p>
        </w:tc>
        <w:tc>
          <w:tcPr>
            <w:tcW w:w="0" w:type="auto"/>
          </w:tcPr>
          <w:p w14:paraId="366A1BE6"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17</w:t>
            </w:r>
          </w:p>
        </w:tc>
        <w:tc>
          <w:tcPr>
            <w:tcW w:w="0" w:type="auto"/>
          </w:tcPr>
          <w:p w14:paraId="1FBD0679"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17</w:t>
            </w:r>
          </w:p>
        </w:tc>
        <w:tc>
          <w:tcPr>
            <w:tcW w:w="0" w:type="auto"/>
          </w:tcPr>
          <w:p w14:paraId="31AE011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8</w:t>
            </w:r>
          </w:p>
        </w:tc>
        <w:tc>
          <w:tcPr>
            <w:tcW w:w="0" w:type="auto"/>
          </w:tcPr>
          <w:p w14:paraId="7B6D6F00"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5</w:t>
            </w:r>
          </w:p>
        </w:tc>
        <w:tc>
          <w:tcPr>
            <w:tcW w:w="0" w:type="auto"/>
          </w:tcPr>
          <w:p w14:paraId="30485F6B"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val="restart"/>
          </w:tcPr>
          <w:p w14:paraId="63814EA1"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80,2</w:t>
            </w:r>
          </w:p>
        </w:tc>
        <w:tc>
          <w:tcPr>
            <w:tcW w:w="0" w:type="auto"/>
            <w:vMerge w:val="restart"/>
          </w:tcPr>
          <w:p w14:paraId="72B2709E"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Tinggi</w:t>
            </w:r>
          </w:p>
        </w:tc>
      </w:tr>
      <w:tr w:rsidR="00D755FA" w:rsidRPr="00B81724" w14:paraId="7FB5B8BB"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445BE9C7"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15245482"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18</w:t>
            </w:r>
          </w:p>
        </w:tc>
        <w:tc>
          <w:tcPr>
            <w:tcW w:w="0" w:type="auto"/>
          </w:tcPr>
          <w:p w14:paraId="2DCAB135"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53FCF7A6"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13</w:t>
            </w:r>
          </w:p>
        </w:tc>
        <w:tc>
          <w:tcPr>
            <w:tcW w:w="0" w:type="auto"/>
          </w:tcPr>
          <w:p w14:paraId="2AB57A64"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5</w:t>
            </w:r>
          </w:p>
        </w:tc>
        <w:tc>
          <w:tcPr>
            <w:tcW w:w="0" w:type="auto"/>
          </w:tcPr>
          <w:p w14:paraId="0F251510"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2</w:t>
            </w:r>
          </w:p>
        </w:tc>
        <w:tc>
          <w:tcPr>
            <w:tcW w:w="0" w:type="auto"/>
            <w:vMerge/>
          </w:tcPr>
          <w:p w14:paraId="1CA5CC46"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vMerge/>
          </w:tcPr>
          <w:p w14:paraId="1F9A5B85"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755FA" w:rsidRPr="00B81724" w14:paraId="22DE9A59" w14:textId="77777777" w:rsidTr="00B81724">
        <w:tc>
          <w:tcPr>
            <w:cnfStyle w:val="001000000000" w:firstRow="0" w:lastRow="0" w:firstColumn="1" w:lastColumn="0" w:oddVBand="0" w:evenVBand="0" w:oddHBand="0" w:evenHBand="0" w:firstRowFirstColumn="0" w:firstRowLastColumn="0" w:lastRowFirstColumn="0" w:lastRowLastColumn="0"/>
            <w:tcW w:w="0" w:type="auto"/>
            <w:vMerge/>
          </w:tcPr>
          <w:p w14:paraId="797CDFB5"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469F13A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19</w:t>
            </w:r>
          </w:p>
        </w:tc>
        <w:tc>
          <w:tcPr>
            <w:tcW w:w="0" w:type="auto"/>
          </w:tcPr>
          <w:p w14:paraId="5FC27D22"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10</w:t>
            </w:r>
          </w:p>
        </w:tc>
        <w:tc>
          <w:tcPr>
            <w:tcW w:w="0" w:type="auto"/>
          </w:tcPr>
          <w:p w14:paraId="43475E6A"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14</w:t>
            </w:r>
          </w:p>
        </w:tc>
        <w:tc>
          <w:tcPr>
            <w:tcW w:w="0" w:type="auto"/>
          </w:tcPr>
          <w:p w14:paraId="23FDD2EA"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6</w:t>
            </w:r>
          </w:p>
        </w:tc>
        <w:tc>
          <w:tcPr>
            <w:tcW w:w="0" w:type="auto"/>
          </w:tcPr>
          <w:p w14:paraId="5B911CA5"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6904C446"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0" w:type="auto"/>
            <w:vMerge/>
          </w:tcPr>
          <w:p w14:paraId="76EAA591"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D755FA" w:rsidRPr="00B81724" w14:paraId="577184E3" w14:textId="77777777" w:rsidTr="00B8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14:paraId="50D406BF" w14:textId="77777777" w:rsidR="00D755FA" w:rsidRPr="00B81724" w:rsidRDefault="00D755FA" w:rsidP="00B81724">
            <w:pPr>
              <w:tabs>
                <w:tab w:val="left" w:pos="5184"/>
              </w:tabs>
              <w:spacing w:line="240" w:lineRule="auto"/>
              <w:rPr>
                <w:rFonts w:asciiTheme="minorHAnsi" w:hAnsiTheme="minorHAnsi" w:cstheme="minorHAnsi"/>
                <w:sz w:val="20"/>
                <w:szCs w:val="20"/>
              </w:rPr>
            </w:pPr>
          </w:p>
        </w:tc>
        <w:tc>
          <w:tcPr>
            <w:tcW w:w="0" w:type="auto"/>
          </w:tcPr>
          <w:p w14:paraId="7113B2FD"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20</w:t>
            </w:r>
          </w:p>
        </w:tc>
        <w:tc>
          <w:tcPr>
            <w:tcW w:w="0" w:type="auto"/>
          </w:tcPr>
          <w:p w14:paraId="1BC67971"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13</w:t>
            </w:r>
          </w:p>
        </w:tc>
        <w:tc>
          <w:tcPr>
            <w:tcW w:w="0" w:type="auto"/>
          </w:tcPr>
          <w:p w14:paraId="282D9C53"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12</w:t>
            </w:r>
          </w:p>
        </w:tc>
        <w:tc>
          <w:tcPr>
            <w:tcW w:w="0" w:type="auto"/>
          </w:tcPr>
          <w:p w14:paraId="78D2DF6F"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5</w:t>
            </w:r>
          </w:p>
        </w:tc>
        <w:tc>
          <w:tcPr>
            <w:tcW w:w="0" w:type="auto"/>
          </w:tcPr>
          <w:p w14:paraId="4CD2A9DF"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B81724">
              <w:rPr>
                <w:rFonts w:asciiTheme="minorHAnsi" w:hAnsiTheme="minorHAnsi" w:cstheme="minorHAnsi"/>
                <w:sz w:val="20"/>
                <w:szCs w:val="20"/>
              </w:rPr>
              <w:t>0</w:t>
            </w:r>
          </w:p>
        </w:tc>
        <w:tc>
          <w:tcPr>
            <w:tcW w:w="0" w:type="auto"/>
            <w:vMerge/>
          </w:tcPr>
          <w:p w14:paraId="48CBB64A"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0" w:type="auto"/>
            <w:vMerge/>
          </w:tcPr>
          <w:p w14:paraId="4A1D0C66" w14:textId="77777777" w:rsidR="00D755FA" w:rsidRPr="00B81724" w:rsidRDefault="00D755FA" w:rsidP="00B81724">
            <w:pPr>
              <w:tabs>
                <w:tab w:val="left" w:pos="5184"/>
              </w:tabs>
              <w:spacing w:line="24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D755FA" w:rsidRPr="00B81724" w14:paraId="076E582E" w14:textId="77777777" w:rsidTr="00B81724">
        <w:tc>
          <w:tcPr>
            <w:cnfStyle w:val="001000000000" w:firstRow="0" w:lastRow="0" w:firstColumn="1" w:lastColumn="0" w:oddVBand="0" w:evenVBand="0" w:oddHBand="0" w:evenHBand="0" w:firstRowFirstColumn="0" w:firstRowLastColumn="0" w:lastRowFirstColumn="0" w:lastRowLastColumn="0"/>
            <w:tcW w:w="0" w:type="auto"/>
            <w:gridSpan w:val="6"/>
          </w:tcPr>
          <w:p w14:paraId="3903DE85" w14:textId="77777777" w:rsidR="00D755FA" w:rsidRPr="00B81724" w:rsidRDefault="00D755FA" w:rsidP="00B81724">
            <w:pPr>
              <w:tabs>
                <w:tab w:val="left" w:pos="5184"/>
              </w:tabs>
              <w:spacing w:line="240" w:lineRule="auto"/>
              <w:jc w:val="center"/>
              <w:rPr>
                <w:rFonts w:asciiTheme="minorHAnsi" w:hAnsiTheme="minorHAnsi" w:cstheme="minorHAnsi"/>
                <w:b w:val="0"/>
                <w:sz w:val="20"/>
                <w:szCs w:val="20"/>
              </w:rPr>
            </w:pPr>
            <w:r w:rsidRPr="00B81724">
              <w:rPr>
                <w:rFonts w:asciiTheme="minorHAnsi" w:hAnsiTheme="minorHAnsi" w:cstheme="minorHAnsi"/>
                <w:sz w:val="20"/>
                <w:szCs w:val="20"/>
              </w:rPr>
              <w:t>Rata-rata</w:t>
            </w:r>
          </w:p>
        </w:tc>
        <w:tc>
          <w:tcPr>
            <w:tcW w:w="0" w:type="auto"/>
          </w:tcPr>
          <w:p w14:paraId="647C56ED"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82,6</w:t>
            </w:r>
          </w:p>
        </w:tc>
        <w:tc>
          <w:tcPr>
            <w:tcW w:w="0" w:type="auto"/>
          </w:tcPr>
          <w:p w14:paraId="111FAE4C" w14:textId="77777777" w:rsidR="00D755FA" w:rsidRPr="00B81724" w:rsidRDefault="00D755FA" w:rsidP="00B81724">
            <w:pPr>
              <w:tabs>
                <w:tab w:val="left" w:pos="5184"/>
              </w:tabs>
              <w:spacing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0"/>
                <w:szCs w:val="20"/>
              </w:rPr>
            </w:pPr>
            <w:r w:rsidRPr="00B81724">
              <w:rPr>
                <w:rFonts w:asciiTheme="minorHAnsi" w:hAnsiTheme="minorHAnsi" w:cstheme="minorHAnsi"/>
                <w:b/>
                <w:sz w:val="20"/>
                <w:szCs w:val="20"/>
              </w:rPr>
              <w:t>SangatTinggi</w:t>
            </w:r>
          </w:p>
        </w:tc>
      </w:tr>
    </w:tbl>
    <w:p w14:paraId="4C7788F7" w14:textId="01AE03DD" w:rsidR="00D755FA" w:rsidRPr="00694281" w:rsidRDefault="00351162" w:rsidP="00D755FA">
      <w:pPr>
        <w:spacing w:before="240"/>
        <w:ind w:firstLine="709"/>
        <w:jc w:val="both"/>
        <w:rPr>
          <w:rFonts w:asciiTheme="minorHAnsi" w:hAnsiTheme="minorHAnsi" w:cstheme="minorHAnsi"/>
          <w:sz w:val="24"/>
          <w:szCs w:val="24"/>
        </w:rPr>
      </w:pPr>
      <w:r w:rsidRPr="00694281">
        <w:rPr>
          <w:rFonts w:asciiTheme="minorHAnsi" w:hAnsiTheme="minorHAnsi" w:cstheme="minorHAnsi"/>
          <w:sz w:val="24"/>
          <w:szCs w:val="24"/>
        </w:rPr>
        <w:t>Secara</w:t>
      </w:r>
      <w:r w:rsidR="00D755FA" w:rsidRPr="00694281">
        <w:rPr>
          <w:rFonts w:asciiTheme="minorHAnsi" w:hAnsiTheme="minorHAnsi" w:cstheme="minorHAnsi"/>
          <w:sz w:val="24"/>
          <w:szCs w:val="24"/>
        </w:rPr>
        <w:t xml:space="preserve"> keseluruhan, variabel motivasi belajar memiliki nilai persentase rata-rata 82,6% yang termasuk ke dalam kategori sangat tinggi</w:t>
      </w:r>
      <w:r w:rsidR="00B81724">
        <w:rPr>
          <w:rFonts w:asciiTheme="minorHAnsi" w:hAnsiTheme="minorHAnsi" w:cstheme="minorHAnsi"/>
          <w:sz w:val="24"/>
          <w:szCs w:val="24"/>
        </w:rPr>
        <w:t>. Pada</w:t>
      </w:r>
      <w:r w:rsidR="00D755FA" w:rsidRPr="00694281">
        <w:rPr>
          <w:rFonts w:asciiTheme="minorHAnsi" w:hAnsiTheme="minorHAnsi" w:cstheme="minorHAnsi"/>
          <w:sz w:val="24"/>
          <w:szCs w:val="24"/>
        </w:rPr>
        <w:t xml:space="preserve"> indikator kebutuhan fisiologis sebesar 69,4%, indikator kebutuhan rasa aman sebesar 69,7%, indikator kebutuhan akan aktualisasi sebesar 69,6%, indikator kebutuhan sosial sebesar 85,2% dan indikator kebutuhan akan penghargaan sebesar 80,2%</w:t>
      </w:r>
      <w:r w:rsidRPr="00694281">
        <w:rPr>
          <w:rFonts w:asciiTheme="minorHAnsi" w:hAnsiTheme="minorHAnsi" w:cstheme="minorHAnsi"/>
          <w:sz w:val="24"/>
          <w:szCs w:val="24"/>
        </w:rPr>
        <w:t xml:space="preserve"> yang </w:t>
      </w:r>
      <w:r w:rsidR="00D755FA" w:rsidRPr="00694281">
        <w:rPr>
          <w:rFonts w:asciiTheme="minorHAnsi" w:hAnsiTheme="minorHAnsi" w:cstheme="minorHAnsi"/>
          <w:sz w:val="24"/>
          <w:szCs w:val="24"/>
        </w:rPr>
        <w:t>termasuk ke dalam kategori yang tinggi dan sangat tinggi. Bersadarkan hasil tersebut bahwa motivasi belajar peserta didik SMA IT Bina Amal dapat dikatakan sangat tinggi.</w:t>
      </w:r>
    </w:p>
    <w:p w14:paraId="25219A46" w14:textId="77777777" w:rsidR="00D755FA" w:rsidRPr="00694281" w:rsidRDefault="00D755FA" w:rsidP="00351162">
      <w:pPr>
        <w:pStyle w:val="BAB41"/>
        <w:numPr>
          <w:ilvl w:val="0"/>
          <w:numId w:val="0"/>
        </w:numPr>
        <w:rPr>
          <w:rFonts w:asciiTheme="minorHAnsi" w:hAnsiTheme="minorHAnsi" w:cstheme="minorHAnsi"/>
          <w:color w:val="000000" w:themeColor="text1"/>
        </w:rPr>
      </w:pPr>
      <w:bookmarkStart w:id="18" w:name="_Toc180013784"/>
      <w:r w:rsidRPr="00694281">
        <w:rPr>
          <w:rFonts w:asciiTheme="minorHAnsi" w:hAnsiTheme="minorHAnsi" w:cstheme="minorHAnsi"/>
          <w:color w:val="000000" w:themeColor="text1"/>
        </w:rPr>
        <w:t xml:space="preserve">Hasil Uji </w:t>
      </w:r>
      <w:proofErr w:type="spellStart"/>
      <w:r w:rsidRPr="00694281">
        <w:rPr>
          <w:rFonts w:asciiTheme="minorHAnsi" w:hAnsiTheme="minorHAnsi" w:cstheme="minorHAnsi"/>
          <w:color w:val="000000" w:themeColor="text1"/>
        </w:rPr>
        <w:t>Prasyarat</w:t>
      </w:r>
      <w:bookmarkEnd w:id="18"/>
      <w:proofErr w:type="spellEnd"/>
      <w:r w:rsidRPr="00694281">
        <w:rPr>
          <w:rFonts w:asciiTheme="minorHAnsi" w:hAnsiTheme="minorHAnsi" w:cstheme="minorHAnsi"/>
          <w:color w:val="000000" w:themeColor="text1"/>
        </w:rPr>
        <w:t xml:space="preserve"> </w:t>
      </w:r>
    </w:p>
    <w:p w14:paraId="15282887" w14:textId="1B02A932" w:rsidR="00D755FA" w:rsidRPr="00694281" w:rsidRDefault="00D755FA" w:rsidP="00351162">
      <w:pPr>
        <w:pStyle w:val="ListParagraph"/>
        <w:numPr>
          <w:ilvl w:val="0"/>
          <w:numId w:val="59"/>
        </w:numPr>
        <w:rPr>
          <w:rFonts w:asciiTheme="minorHAnsi" w:hAnsiTheme="minorHAnsi" w:cstheme="minorHAnsi"/>
          <w:b/>
          <w:szCs w:val="24"/>
        </w:rPr>
      </w:pPr>
      <w:proofErr w:type="spellStart"/>
      <w:r w:rsidRPr="00694281">
        <w:rPr>
          <w:rFonts w:asciiTheme="minorHAnsi" w:hAnsiTheme="minorHAnsi" w:cstheme="minorHAnsi"/>
          <w:b/>
          <w:szCs w:val="24"/>
        </w:rPr>
        <w:t>Normalitas</w:t>
      </w:r>
      <w:proofErr w:type="spellEnd"/>
    </w:p>
    <w:p w14:paraId="40A78641" w14:textId="2530891A" w:rsidR="00D755FA" w:rsidRPr="00694281" w:rsidRDefault="00D755FA" w:rsidP="00D755FA">
      <w:pPr>
        <w:ind w:firstLine="567"/>
        <w:jc w:val="both"/>
        <w:rPr>
          <w:rFonts w:asciiTheme="minorHAnsi" w:hAnsiTheme="minorHAnsi" w:cstheme="minorHAnsi"/>
          <w:sz w:val="24"/>
          <w:szCs w:val="24"/>
        </w:rPr>
      </w:pPr>
      <w:r w:rsidRPr="00694281">
        <w:rPr>
          <w:rFonts w:asciiTheme="minorHAnsi" w:hAnsiTheme="minorHAnsi" w:cstheme="minorHAnsi"/>
          <w:sz w:val="24"/>
          <w:szCs w:val="24"/>
        </w:rPr>
        <w:t xml:space="preserve">Uji normalitas yang digunakan pada penelitian ini yaitu </w:t>
      </w:r>
      <w:r w:rsidRPr="00694281">
        <w:rPr>
          <w:rFonts w:asciiTheme="minorHAnsi" w:hAnsiTheme="minorHAnsi" w:cstheme="minorHAnsi"/>
          <w:i/>
          <w:sz w:val="24"/>
          <w:szCs w:val="24"/>
        </w:rPr>
        <w:t>Kolmogorov-Smirnov</w:t>
      </w:r>
      <w:r w:rsidRPr="00694281">
        <w:rPr>
          <w:rFonts w:asciiTheme="minorHAnsi" w:hAnsiTheme="minorHAnsi" w:cstheme="minorHAnsi"/>
          <w:sz w:val="24"/>
          <w:szCs w:val="24"/>
        </w:rPr>
        <w:t xml:space="preserve">. Uji ini dilakukan untuk menilai apakah data berdistribusi normal. </w:t>
      </w:r>
    </w:p>
    <w:p w14:paraId="75D642D4" w14:textId="77777777" w:rsidR="00D755FA" w:rsidRPr="00694281" w:rsidRDefault="00D755FA" w:rsidP="00D755FA">
      <w:pPr>
        <w:pStyle w:val="Caption"/>
        <w:spacing w:line="360" w:lineRule="auto"/>
        <w:jc w:val="center"/>
        <w:rPr>
          <w:rFonts w:asciiTheme="minorHAnsi" w:hAnsiTheme="minorHAnsi" w:cstheme="minorHAnsi"/>
          <w:bCs/>
          <w:i w:val="0"/>
          <w:iCs w:val="0"/>
          <w:color w:val="auto"/>
          <w:sz w:val="24"/>
          <w:szCs w:val="24"/>
        </w:rPr>
      </w:pPr>
      <w:bookmarkStart w:id="19" w:name="_Toc177364126"/>
      <w:bookmarkStart w:id="20" w:name="_Toc178537735"/>
      <w:r w:rsidRPr="00694281">
        <w:rPr>
          <w:rFonts w:asciiTheme="minorHAnsi" w:hAnsiTheme="minorHAnsi" w:cstheme="minorHAnsi"/>
          <w:b/>
          <w:bCs/>
          <w:i w:val="0"/>
          <w:iCs w:val="0"/>
          <w:color w:val="auto"/>
          <w:sz w:val="24"/>
          <w:szCs w:val="24"/>
        </w:rPr>
        <w:t>Tabel 4.</w:t>
      </w:r>
      <w:r w:rsidRPr="00694281">
        <w:rPr>
          <w:rFonts w:asciiTheme="minorHAnsi" w:hAnsiTheme="minorHAnsi" w:cstheme="minorHAnsi"/>
          <w:b/>
          <w:bCs/>
          <w:i w:val="0"/>
          <w:iCs w:val="0"/>
          <w:color w:val="auto"/>
          <w:sz w:val="24"/>
          <w:szCs w:val="24"/>
        </w:rPr>
        <w:fldChar w:fldCharType="begin"/>
      </w:r>
      <w:r w:rsidRPr="00694281">
        <w:rPr>
          <w:rFonts w:asciiTheme="minorHAnsi" w:hAnsiTheme="minorHAnsi" w:cstheme="minorHAnsi"/>
          <w:b/>
          <w:bCs/>
          <w:i w:val="0"/>
          <w:iCs w:val="0"/>
          <w:color w:val="auto"/>
          <w:sz w:val="24"/>
          <w:szCs w:val="24"/>
        </w:rPr>
        <w:instrText xml:space="preserve"> SEQ Tabel_4. \* ARABIC </w:instrText>
      </w:r>
      <w:r w:rsidRPr="00694281">
        <w:rPr>
          <w:rFonts w:asciiTheme="minorHAnsi" w:hAnsiTheme="minorHAnsi" w:cstheme="minorHAnsi"/>
          <w:b/>
          <w:bCs/>
          <w:i w:val="0"/>
          <w:iCs w:val="0"/>
          <w:color w:val="auto"/>
          <w:sz w:val="24"/>
          <w:szCs w:val="24"/>
        </w:rPr>
        <w:fldChar w:fldCharType="separate"/>
      </w:r>
      <w:r w:rsidRPr="00694281">
        <w:rPr>
          <w:rFonts w:asciiTheme="minorHAnsi" w:hAnsiTheme="minorHAnsi" w:cstheme="minorHAnsi"/>
          <w:b/>
          <w:bCs/>
          <w:i w:val="0"/>
          <w:iCs w:val="0"/>
          <w:noProof/>
          <w:color w:val="auto"/>
          <w:sz w:val="24"/>
          <w:szCs w:val="24"/>
        </w:rPr>
        <w:t>7</w:t>
      </w:r>
      <w:r w:rsidRPr="00694281">
        <w:rPr>
          <w:rFonts w:asciiTheme="minorHAnsi" w:hAnsiTheme="minorHAnsi" w:cstheme="minorHAnsi"/>
          <w:b/>
          <w:bCs/>
          <w:i w:val="0"/>
          <w:iCs w:val="0"/>
          <w:color w:val="auto"/>
          <w:sz w:val="24"/>
          <w:szCs w:val="24"/>
        </w:rPr>
        <w:fldChar w:fldCharType="end"/>
      </w:r>
      <w:r w:rsidRPr="00694281">
        <w:rPr>
          <w:rFonts w:asciiTheme="minorHAnsi" w:hAnsiTheme="minorHAnsi" w:cstheme="minorHAnsi"/>
          <w:i w:val="0"/>
          <w:iCs w:val="0"/>
          <w:color w:val="auto"/>
          <w:sz w:val="24"/>
          <w:szCs w:val="24"/>
        </w:rPr>
        <w:t xml:space="preserve"> </w:t>
      </w:r>
      <w:r w:rsidRPr="00694281">
        <w:rPr>
          <w:rFonts w:asciiTheme="minorHAnsi" w:hAnsiTheme="minorHAnsi" w:cstheme="minorHAnsi"/>
          <w:bCs/>
          <w:i w:val="0"/>
          <w:iCs w:val="0"/>
          <w:color w:val="auto"/>
          <w:sz w:val="24"/>
          <w:szCs w:val="24"/>
        </w:rPr>
        <w:t xml:space="preserve">Hasil Uji </w:t>
      </w:r>
      <w:proofErr w:type="spellStart"/>
      <w:r w:rsidRPr="00694281">
        <w:rPr>
          <w:rFonts w:asciiTheme="minorHAnsi" w:hAnsiTheme="minorHAnsi" w:cstheme="minorHAnsi"/>
          <w:bCs/>
          <w:i w:val="0"/>
          <w:iCs w:val="0"/>
          <w:color w:val="auto"/>
          <w:sz w:val="24"/>
          <w:szCs w:val="24"/>
        </w:rPr>
        <w:t>Normalitas</w:t>
      </w:r>
      <w:bookmarkEnd w:id="19"/>
      <w:bookmarkEnd w:id="20"/>
      <w:proofErr w:type="spellEnd"/>
    </w:p>
    <w:tbl>
      <w:tblPr>
        <w:tblStyle w:val="PlainTable2"/>
        <w:tblW w:w="0" w:type="auto"/>
        <w:jc w:val="center"/>
        <w:tblLook w:val="0000" w:firstRow="0" w:lastRow="0" w:firstColumn="0" w:lastColumn="0" w:noHBand="0" w:noVBand="0"/>
      </w:tblPr>
      <w:tblGrid>
        <w:gridCol w:w="2424"/>
        <w:gridCol w:w="1467"/>
        <w:gridCol w:w="1569"/>
        <w:gridCol w:w="1645"/>
      </w:tblGrid>
      <w:tr w:rsidR="00D755FA" w:rsidRPr="00B81724" w14:paraId="0E433EDB"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gridSpan w:val="4"/>
          </w:tcPr>
          <w:p w14:paraId="37CEA957"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b/>
                <w:bCs/>
                <w:i/>
                <w:sz w:val="20"/>
                <w:szCs w:val="20"/>
              </w:rPr>
              <w:t>One-Sample Kolmogorov-Smirnov Test</w:t>
            </w:r>
          </w:p>
        </w:tc>
      </w:tr>
      <w:tr w:rsidR="00D755FA" w:rsidRPr="00B81724" w14:paraId="7E3CA289" w14:textId="77777777" w:rsidTr="00B81724">
        <w:trPr>
          <w:jc w:val="center"/>
        </w:trPr>
        <w:tc>
          <w:tcPr>
            <w:cnfStyle w:val="000010000000" w:firstRow="0" w:lastRow="0" w:firstColumn="0" w:lastColumn="0" w:oddVBand="1" w:evenVBand="0" w:oddHBand="0" w:evenHBand="0" w:firstRowFirstColumn="0" w:firstRowLastColumn="0" w:lastRowFirstColumn="0" w:lastRowLastColumn="0"/>
            <w:tcW w:w="0" w:type="auto"/>
            <w:gridSpan w:val="2"/>
          </w:tcPr>
          <w:p w14:paraId="44CF1FA4"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58FDA660"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sz w:val="20"/>
                <w:szCs w:val="20"/>
              </w:rPr>
            </w:pPr>
            <w:r w:rsidRPr="00B81724">
              <w:rPr>
                <w:rFonts w:asciiTheme="minorHAnsi" w:hAnsiTheme="minorHAnsi" w:cstheme="minorHAnsi"/>
                <w:sz w:val="20"/>
                <w:szCs w:val="20"/>
              </w:rPr>
              <w:t>Gaya Mengajar</w:t>
            </w:r>
          </w:p>
        </w:tc>
        <w:tc>
          <w:tcPr>
            <w:cnfStyle w:val="000010000000" w:firstRow="0" w:lastRow="0" w:firstColumn="0" w:lastColumn="0" w:oddVBand="1" w:evenVBand="0" w:oddHBand="0" w:evenHBand="0" w:firstRowFirstColumn="0" w:firstRowLastColumn="0" w:lastRowFirstColumn="0" w:lastRowLastColumn="0"/>
            <w:tcW w:w="0" w:type="auto"/>
          </w:tcPr>
          <w:p w14:paraId="15E49BE0"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sz w:val="20"/>
                <w:szCs w:val="20"/>
              </w:rPr>
            </w:pPr>
            <w:r w:rsidRPr="00B81724">
              <w:rPr>
                <w:rFonts w:asciiTheme="minorHAnsi" w:hAnsiTheme="minorHAnsi" w:cstheme="minorHAnsi"/>
                <w:sz w:val="20"/>
                <w:szCs w:val="20"/>
              </w:rPr>
              <w:t>Motivasi Belajar</w:t>
            </w:r>
          </w:p>
        </w:tc>
      </w:tr>
      <w:tr w:rsidR="00D755FA" w:rsidRPr="00B81724" w14:paraId="573A51A6"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gridSpan w:val="2"/>
          </w:tcPr>
          <w:p w14:paraId="77344A84"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sz w:val="20"/>
                <w:szCs w:val="20"/>
              </w:rPr>
            </w:pPr>
            <w:r w:rsidRPr="00B81724">
              <w:rPr>
                <w:rFonts w:asciiTheme="minorHAnsi" w:hAnsiTheme="minorHAnsi" w:cstheme="minorHAnsi"/>
                <w:sz w:val="20"/>
                <w:szCs w:val="20"/>
              </w:rPr>
              <w:t>N</w:t>
            </w:r>
          </w:p>
        </w:tc>
        <w:tc>
          <w:tcPr>
            <w:cnfStyle w:val="000001000000" w:firstRow="0" w:lastRow="0" w:firstColumn="0" w:lastColumn="0" w:oddVBand="0" w:evenVBand="1" w:oddHBand="0" w:evenHBand="0" w:firstRowFirstColumn="0" w:firstRowLastColumn="0" w:lastRowFirstColumn="0" w:lastRowLastColumn="0"/>
            <w:tcW w:w="0" w:type="auto"/>
          </w:tcPr>
          <w:p w14:paraId="2C1BA7C2"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30</w:t>
            </w:r>
          </w:p>
        </w:tc>
        <w:tc>
          <w:tcPr>
            <w:cnfStyle w:val="000010000000" w:firstRow="0" w:lastRow="0" w:firstColumn="0" w:lastColumn="0" w:oddVBand="1" w:evenVBand="0" w:oddHBand="0" w:evenHBand="0" w:firstRowFirstColumn="0" w:firstRowLastColumn="0" w:lastRowFirstColumn="0" w:lastRowLastColumn="0"/>
            <w:tcW w:w="0" w:type="auto"/>
          </w:tcPr>
          <w:p w14:paraId="3BFF966B"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30</w:t>
            </w:r>
          </w:p>
        </w:tc>
      </w:tr>
      <w:tr w:rsidR="00D755FA" w:rsidRPr="00B81724" w14:paraId="16D69D4E" w14:textId="77777777" w:rsidTr="00B81724">
        <w:trPr>
          <w:jc w:val="center"/>
        </w:trPr>
        <w:tc>
          <w:tcPr>
            <w:cnfStyle w:val="000010000000" w:firstRow="0" w:lastRow="0" w:firstColumn="0" w:lastColumn="0" w:oddVBand="1" w:evenVBand="0" w:oddHBand="0" w:evenHBand="0" w:firstRowFirstColumn="0" w:firstRowLastColumn="0" w:lastRowFirstColumn="0" w:lastRowLastColumn="0"/>
            <w:tcW w:w="0" w:type="auto"/>
            <w:vMerge w:val="restart"/>
          </w:tcPr>
          <w:p w14:paraId="735B31C8"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Normal Parameters</w:t>
            </w:r>
            <w:r w:rsidRPr="00B81724">
              <w:rPr>
                <w:rFonts w:asciiTheme="minorHAnsi" w:hAnsiTheme="minorHAnsi" w:cstheme="minorHAnsi"/>
                <w:i/>
                <w:sz w:val="20"/>
                <w:szCs w:val="20"/>
                <w:vertAlign w:val="superscript"/>
              </w:rPr>
              <w:t>a,b</w:t>
            </w:r>
          </w:p>
        </w:tc>
        <w:tc>
          <w:tcPr>
            <w:cnfStyle w:val="000001000000" w:firstRow="0" w:lastRow="0" w:firstColumn="0" w:lastColumn="0" w:oddVBand="0" w:evenVBand="1" w:oddHBand="0" w:evenHBand="0" w:firstRowFirstColumn="0" w:firstRowLastColumn="0" w:lastRowFirstColumn="0" w:lastRowLastColumn="0"/>
            <w:tcW w:w="0" w:type="auto"/>
          </w:tcPr>
          <w:p w14:paraId="0C91B5C1"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Mean</w:t>
            </w:r>
          </w:p>
        </w:tc>
        <w:tc>
          <w:tcPr>
            <w:cnfStyle w:val="000010000000" w:firstRow="0" w:lastRow="0" w:firstColumn="0" w:lastColumn="0" w:oddVBand="1" w:evenVBand="0" w:oddHBand="0" w:evenHBand="0" w:firstRowFirstColumn="0" w:firstRowLastColumn="0" w:lastRowFirstColumn="0" w:lastRowLastColumn="0"/>
            <w:tcW w:w="0" w:type="auto"/>
          </w:tcPr>
          <w:p w14:paraId="4CF65666"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65,13</w:t>
            </w:r>
          </w:p>
        </w:tc>
        <w:tc>
          <w:tcPr>
            <w:cnfStyle w:val="000001000000" w:firstRow="0" w:lastRow="0" w:firstColumn="0" w:lastColumn="0" w:oddVBand="0" w:evenVBand="1" w:oddHBand="0" w:evenHBand="0" w:firstRowFirstColumn="0" w:firstRowLastColumn="0" w:lastRowFirstColumn="0" w:lastRowLastColumn="0"/>
            <w:tcW w:w="0" w:type="auto"/>
          </w:tcPr>
          <w:p w14:paraId="215D641E"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66,00</w:t>
            </w:r>
          </w:p>
        </w:tc>
      </w:tr>
      <w:tr w:rsidR="00D755FA" w:rsidRPr="00B81724" w14:paraId="4C20D540"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vMerge/>
          </w:tcPr>
          <w:p w14:paraId="425D7AF9" w14:textId="77777777" w:rsidR="00D755FA" w:rsidRPr="00B81724" w:rsidRDefault="00D755FA" w:rsidP="00237F88">
            <w:pPr>
              <w:autoSpaceDE w:val="0"/>
              <w:autoSpaceDN w:val="0"/>
              <w:adjustRightInd w:val="0"/>
              <w:spacing w:line="240" w:lineRule="auto"/>
              <w:rPr>
                <w:rFonts w:asciiTheme="minorHAnsi" w:hAnsiTheme="minorHAnsi" w:cstheme="minorHAnsi"/>
                <w:i/>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174380CB"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Std. Deviation</w:t>
            </w:r>
          </w:p>
        </w:tc>
        <w:tc>
          <w:tcPr>
            <w:cnfStyle w:val="000010000000" w:firstRow="0" w:lastRow="0" w:firstColumn="0" w:lastColumn="0" w:oddVBand="1" w:evenVBand="0" w:oddHBand="0" w:evenHBand="0" w:firstRowFirstColumn="0" w:firstRowLastColumn="0" w:lastRowFirstColumn="0" w:lastRowLastColumn="0"/>
            <w:tcW w:w="0" w:type="auto"/>
          </w:tcPr>
          <w:p w14:paraId="13B0B986"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7,281</w:t>
            </w:r>
          </w:p>
        </w:tc>
        <w:tc>
          <w:tcPr>
            <w:cnfStyle w:val="000001000000" w:firstRow="0" w:lastRow="0" w:firstColumn="0" w:lastColumn="0" w:oddVBand="0" w:evenVBand="1" w:oddHBand="0" w:evenHBand="0" w:firstRowFirstColumn="0" w:firstRowLastColumn="0" w:lastRowFirstColumn="0" w:lastRowLastColumn="0"/>
            <w:tcW w:w="0" w:type="auto"/>
          </w:tcPr>
          <w:p w14:paraId="7DCA11FB"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6,933</w:t>
            </w:r>
          </w:p>
        </w:tc>
      </w:tr>
      <w:tr w:rsidR="00D755FA" w:rsidRPr="00B81724" w14:paraId="208DEC18" w14:textId="77777777" w:rsidTr="00B81724">
        <w:trPr>
          <w:jc w:val="center"/>
        </w:trPr>
        <w:tc>
          <w:tcPr>
            <w:cnfStyle w:val="000010000000" w:firstRow="0" w:lastRow="0" w:firstColumn="0" w:lastColumn="0" w:oddVBand="1" w:evenVBand="0" w:oddHBand="0" w:evenHBand="0" w:firstRowFirstColumn="0" w:firstRowLastColumn="0" w:lastRowFirstColumn="0" w:lastRowLastColumn="0"/>
            <w:tcW w:w="0" w:type="auto"/>
            <w:vMerge w:val="restart"/>
          </w:tcPr>
          <w:p w14:paraId="22A1D6E3"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Most Extreme Differences</w:t>
            </w:r>
          </w:p>
        </w:tc>
        <w:tc>
          <w:tcPr>
            <w:cnfStyle w:val="000001000000" w:firstRow="0" w:lastRow="0" w:firstColumn="0" w:lastColumn="0" w:oddVBand="0" w:evenVBand="1" w:oddHBand="0" w:evenHBand="0" w:firstRowFirstColumn="0" w:firstRowLastColumn="0" w:lastRowFirstColumn="0" w:lastRowLastColumn="0"/>
            <w:tcW w:w="0" w:type="auto"/>
          </w:tcPr>
          <w:p w14:paraId="35BD85C0"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Absolute</w:t>
            </w:r>
          </w:p>
        </w:tc>
        <w:tc>
          <w:tcPr>
            <w:cnfStyle w:val="000010000000" w:firstRow="0" w:lastRow="0" w:firstColumn="0" w:lastColumn="0" w:oddVBand="1" w:evenVBand="0" w:oddHBand="0" w:evenHBand="0" w:firstRowFirstColumn="0" w:firstRowLastColumn="0" w:lastRowFirstColumn="0" w:lastRowLastColumn="0"/>
            <w:tcW w:w="0" w:type="auto"/>
          </w:tcPr>
          <w:p w14:paraId="42C0F4EF"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,152</w:t>
            </w:r>
          </w:p>
        </w:tc>
        <w:tc>
          <w:tcPr>
            <w:cnfStyle w:val="000001000000" w:firstRow="0" w:lastRow="0" w:firstColumn="0" w:lastColumn="0" w:oddVBand="0" w:evenVBand="1" w:oddHBand="0" w:evenHBand="0" w:firstRowFirstColumn="0" w:firstRowLastColumn="0" w:lastRowFirstColumn="0" w:lastRowLastColumn="0"/>
            <w:tcW w:w="0" w:type="auto"/>
          </w:tcPr>
          <w:p w14:paraId="7F815B06"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,086</w:t>
            </w:r>
          </w:p>
        </w:tc>
      </w:tr>
      <w:tr w:rsidR="00D755FA" w:rsidRPr="00B81724" w14:paraId="3D3D5B7C"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vMerge/>
          </w:tcPr>
          <w:p w14:paraId="7FA71262" w14:textId="77777777" w:rsidR="00D755FA" w:rsidRPr="00B81724" w:rsidRDefault="00D755FA" w:rsidP="00237F88">
            <w:pPr>
              <w:autoSpaceDE w:val="0"/>
              <w:autoSpaceDN w:val="0"/>
              <w:adjustRightInd w:val="0"/>
              <w:spacing w:line="240" w:lineRule="auto"/>
              <w:rPr>
                <w:rFonts w:asciiTheme="minorHAnsi" w:hAnsiTheme="minorHAnsi" w:cstheme="minorHAnsi"/>
                <w:i/>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779263F"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Positive</w:t>
            </w:r>
          </w:p>
        </w:tc>
        <w:tc>
          <w:tcPr>
            <w:cnfStyle w:val="000010000000" w:firstRow="0" w:lastRow="0" w:firstColumn="0" w:lastColumn="0" w:oddVBand="1" w:evenVBand="0" w:oddHBand="0" w:evenHBand="0" w:firstRowFirstColumn="0" w:firstRowLastColumn="0" w:lastRowFirstColumn="0" w:lastRowLastColumn="0"/>
            <w:tcW w:w="0" w:type="auto"/>
          </w:tcPr>
          <w:p w14:paraId="0DBD276A"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,114</w:t>
            </w:r>
          </w:p>
        </w:tc>
        <w:tc>
          <w:tcPr>
            <w:cnfStyle w:val="000001000000" w:firstRow="0" w:lastRow="0" w:firstColumn="0" w:lastColumn="0" w:oddVBand="0" w:evenVBand="1" w:oddHBand="0" w:evenHBand="0" w:firstRowFirstColumn="0" w:firstRowLastColumn="0" w:lastRowFirstColumn="0" w:lastRowLastColumn="0"/>
            <w:tcW w:w="0" w:type="auto"/>
          </w:tcPr>
          <w:p w14:paraId="2C9DCFE5"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,064</w:t>
            </w:r>
          </w:p>
        </w:tc>
      </w:tr>
      <w:tr w:rsidR="00D755FA" w:rsidRPr="00B81724" w14:paraId="625B697B" w14:textId="77777777" w:rsidTr="00B81724">
        <w:trPr>
          <w:jc w:val="center"/>
        </w:trPr>
        <w:tc>
          <w:tcPr>
            <w:cnfStyle w:val="000010000000" w:firstRow="0" w:lastRow="0" w:firstColumn="0" w:lastColumn="0" w:oddVBand="1" w:evenVBand="0" w:oddHBand="0" w:evenHBand="0" w:firstRowFirstColumn="0" w:firstRowLastColumn="0" w:lastRowFirstColumn="0" w:lastRowLastColumn="0"/>
            <w:tcW w:w="0" w:type="auto"/>
            <w:vMerge/>
          </w:tcPr>
          <w:p w14:paraId="75EB6EF9" w14:textId="77777777" w:rsidR="00D755FA" w:rsidRPr="00B81724" w:rsidRDefault="00D755FA" w:rsidP="00237F88">
            <w:pPr>
              <w:autoSpaceDE w:val="0"/>
              <w:autoSpaceDN w:val="0"/>
              <w:adjustRightInd w:val="0"/>
              <w:spacing w:line="240" w:lineRule="auto"/>
              <w:rPr>
                <w:rFonts w:asciiTheme="minorHAnsi" w:hAnsiTheme="minorHAnsi" w:cstheme="minorHAnsi"/>
                <w:i/>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640D38DF"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Negative</w:t>
            </w:r>
          </w:p>
        </w:tc>
        <w:tc>
          <w:tcPr>
            <w:cnfStyle w:val="000010000000" w:firstRow="0" w:lastRow="0" w:firstColumn="0" w:lastColumn="0" w:oddVBand="1" w:evenVBand="0" w:oddHBand="0" w:evenHBand="0" w:firstRowFirstColumn="0" w:firstRowLastColumn="0" w:lastRowFirstColumn="0" w:lastRowLastColumn="0"/>
            <w:tcW w:w="0" w:type="auto"/>
          </w:tcPr>
          <w:p w14:paraId="6A4BAAEF"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-,152</w:t>
            </w:r>
          </w:p>
        </w:tc>
        <w:tc>
          <w:tcPr>
            <w:cnfStyle w:val="000001000000" w:firstRow="0" w:lastRow="0" w:firstColumn="0" w:lastColumn="0" w:oddVBand="0" w:evenVBand="1" w:oddHBand="0" w:evenHBand="0" w:firstRowFirstColumn="0" w:firstRowLastColumn="0" w:lastRowFirstColumn="0" w:lastRowLastColumn="0"/>
            <w:tcW w:w="0" w:type="auto"/>
          </w:tcPr>
          <w:p w14:paraId="73E9908D"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-,086</w:t>
            </w:r>
          </w:p>
        </w:tc>
      </w:tr>
      <w:tr w:rsidR="00D755FA" w:rsidRPr="00B81724" w14:paraId="1871E6C7"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gridSpan w:val="2"/>
          </w:tcPr>
          <w:p w14:paraId="67EA820D"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Test Statistic</w:t>
            </w:r>
          </w:p>
        </w:tc>
        <w:tc>
          <w:tcPr>
            <w:cnfStyle w:val="000001000000" w:firstRow="0" w:lastRow="0" w:firstColumn="0" w:lastColumn="0" w:oddVBand="0" w:evenVBand="1" w:oddHBand="0" w:evenHBand="0" w:firstRowFirstColumn="0" w:firstRowLastColumn="0" w:lastRowFirstColumn="0" w:lastRowLastColumn="0"/>
            <w:tcW w:w="0" w:type="auto"/>
          </w:tcPr>
          <w:p w14:paraId="2A8C1BEB"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,152</w:t>
            </w:r>
          </w:p>
        </w:tc>
        <w:tc>
          <w:tcPr>
            <w:cnfStyle w:val="000010000000" w:firstRow="0" w:lastRow="0" w:firstColumn="0" w:lastColumn="0" w:oddVBand="1" w:evenVBand="0" w:oddHBand="0" w:evenHBand="0" w:firstRowFirstColumn="0" w:firstRowLastColumn="0" w:lastRowFirstColumn="0" w:lastRowLastColumn="0"/>
            <w:tcW w:w="0" w:type="auto"/>
          </w:tcPr>
          <w:p w14:paraId="5C17CF20"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,086</w:t>
            </w:r>
          </w:p>
        </w:tc>
      </w:tr>
      <w:tr w:rsidR="00D755FA" w:rsidRPr="00B81724" w14:paraId="47BE9854" w14:textId="77777777" w:rsidTr="00B81724">
        <w:trPr>
          <w:jc w:val="center"/>
        </w:trPr>
        <w:tc>
          <w:tcPr>
            <w:cnfStyle w:val="000010000000" w:firstRow="0" w:lastRow="0" w:firstColumn="0" w:lastColumn="0" w:oddVBand="1" w:evenVBand="0" w:oddHBand="0" w:evenHBand="0" w:firstRowFirstColumn="0" w:firstRowLastColumn="0" w:lastRowFirstColumn="0" w:lastRowLastColumn="0"/>
            <w:tcW w:w="0" w:type="auto"/>
            <w:gridSpan w:val="2"/>
          </w:tcPr>
          <w:p w14:paraId="64AF2633"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Asymp. Sig. (2-tailed)</w:t>
            </w:r>
          </w:p>
        </w:tc>
        <w:tc>
          <w:tcPr>
            <w:cnfStyle w:val="000001000000" w:firstRow="0" w:lastRow="0" w:firstColumn="0" w:lastColumn="0" w:oddVBand="0" w:evenVBand="1" w:oddHBand="0" w:evenHBand="0" w:firstRowFirstColumn="0" w:firstRowLastColumn="0" w:lastRowFirstColumn="0" w:lastRowLastColumn="0"/>
            <w:tcW w:w="0" w:type="auto"/>
          </w:tcPr>
          <w:p w14:paraId="2E595E6D"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,076</w:t>
            </w:r>
            <w:r w:rsidRPr="00B81724">
              <w:rPr>
                <w:rFonts w:asciiTheme="minorHAnsi" w:hAnsiTheme="minorHAnsi" w:cstheme="minorHAnsi"/>
                <w:sz w:val="20"/>
                <w:szCs w:val="20"/>
                <w:vertAlign w:val="superscript"/>
              </w:rPr>
              <w:t>c</w:t>
            </w:r>
          </w:p>
        </w:tc>
        <w:tc>
          <w:tcPr>
            <w:cnfStyle w:val="000010000000" w:firstRow="0" w:lastRow="0" w:firstColumn="0" w:lastColumn="0" w:oddVBand="1" w:evenVBand="0" w:oddHBand="0" w:evenHBand="0" w:firstRowFirstColumn="0" w:firstRowLastColumn="0" w:lastRowFirstColumn="0" w:lastRowLastColumn="0"/>
            <w:tcW w:w="0" w:type="auto"/>
          </w:tcPr>
          <w:p w14:paraId="358844A7"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,200</w:t>
            </w:r>
            <w:r w:rsidRPr="00B81724">
              <w:rPr>
                <w:rFonts w:asciiTheme="minorHAnsi" w:hAnsiTheme="minorHAnsi" w:cstheme="minorHAnsi"/>
                <w:sz w:val="20"/>
                <w:szCs w:val="20"/>
                <w:vertAlign w:val="superscript"/>
              </w:rPr>
              <w:t>c,d</w:t>
            </w:r>
          </w:p>
        </w:tc>
      </w:tr>
      <w:tr w:rsidR="00D755FA" w:rsidRPr="00B81724" w14:paraId="2D20395F"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gridSpan w:val="4"/>
          </w:tcPr>
          <w:p w14:paraId="75E6AA4D"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a. Test distribution is Normal.</w:t>
            </w:r>
          </w:p>
        </w:tc>
      </w:tr>
      <w:tr w:rsidR="00D755FA" w:rsidRPr="00B81724" w14:paraId="33F6C2A7" w14:textId="77777777" w:rsidTr="00B81724">
        <w:trPr>
          <w:jc w:val="center"/>
        </w:trPr>
        <w:tc>
          <w:tcPr>
            <w:cnfStyle w:val="000010000000" w:firstRow="0" w:lastRow="0" w:firstColumn="0" w:lastColumn="0" w:oddVBand="1" w:evenVBand="0" w:oddHBand="0" w:evenHBand="0" w:firstRowFirstColumn="0" w:firstRowLastColumn="0" w:lastRowFirstColumn="0" w:lastRowLastColumn="0"/>
            <w:tcW w:w="0" w:type="auto"/>
            <w:gridSpan w:val="4"/>
          </w:tcPr>
          <w:p w14:paraId="4845AC7B"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b. Calculated from data.</w:t>
            </w:r>
          </w:p>
        </w:tc>
      </w:tr>
      <w:tr w:rsidR="00D755FA" w:rsidRPr="00B81724" w14:paraId="4AC570D1" w14:textId="77777777" w:rsidTr="00B81724">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gridSpan w:val="4"/>
          </w:tcPr>
          <w:p w14:paraId="1C963D96"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c. Lilliefors Significance Correction.</w:t>
            </w:r>
          </w:p>
        </w:tc>
      </w:tr>
      <w:tr w:rsidR="00D755FA" w:rsidRPr="00B81724" w14:paraId="13E7A1E0" w14:textId="77777777" w:rsidTr="00B81724">
        <w:trPr>
          <w:jc w:val="center"/>
        </w:trPr>
        <w:tc>
          <w:tcPr>
            <w:cnfStyle w:val="000010000000" w:firstRow="0" w:lastRow="0" w:firstColumn="0" w:lastColumn="0" w:oddVBand="1" w:evenVBand="0" w:oddHBand="0" w:evenHBand="0" w:firstRowFirstColumn="0" w:firstRowLastColumn="0" w:lastRowFirstColumn="0" w:lastRowLastColumn="0"/>
            <w:tcW w:w="0" w:type="auto"/>
            <w:gridSpan w:val="4"/>
          </w:tcPr>
          <w:p w14:paraId="1385ED27"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d. This is a lower bound of the true significance.</w:t>
            </w:r>
          </w:p>
        </w:tc>
      </w:tr>
    </w:tbl>
    <w:p w14:paraId="3839C466" w14:textId="18A6C66B" w:rsidR="00D755FA" w:rsidRPr="00694281" w:rsidRDefault="00D755FA" w:rsidP="00D755FA">
      <w:pPr>
        <w:spacing w:before="240"/>
        <w:ind w:firstLine="851"/>
        <w:jc w:val="both"/>
        <w:rPr>
          <w:rFonts w:asciiTheme="minorHAnsi" w:hAnsiTheme="minorHAnsi" w:cstheme="minorHAnsi"/>
          <w:sz w:val="24"/>
          <w:szCs w:val="24"/>
        </w:rPr>
      </w:pPr>
      <w:r w:rsidRPr="00694281">
        <w:rPr>
          <w:rFonts w:asciiTheme="minorHAnsi" w:hAnsiTheme="minorHAnsi" w:cstheme="minorHAnsi"/>
          <w:sz w:val="24"/>
          <w:szCs w:val="24"/>
        </w:rPr>
        <w:t>Berdasarkan uji normalitas</w:t>
      </w:r>
      <w:r w:rsidR="00B81724">
        <w:rPr>
          <w:rFonts w:asciiTheme="minorHAnsi" w:hAnsiTheme="minorHAnsi" w:cstheme="minorHAnsi"/>
          <w:sz w:val="24"/>
          <w:szCs w:val="24"/>
        </w:rPr>
        <w:t xml:space="preserve">, diketahui </w:t>
      </w:r>
      <w:r w:rsidRPr="00694281">
        <w:rPr>
          <w:rFonts w:asciiTheme="minorHAnsi" w:hAnsiTheme="minorHAnsi" w:cstheme="minorHAnsi"/>
          <w:sz w:val="24"/>
          <w:szCs w:val="24"/>
        </w:rPr>
        <w:t>bahwa nilai variabel gaya mengajar sebesar 0,076 dan variabel motivasi belajar sebesar 0,200, lebih besar dari 0,05. Nilai signifikansi lebih besar dari 0,05, maka data dalam penelitian ini berdistribusi normal.</w:t>
      </w:r>
    </w:p>
    <w:p w14:paraId="1B305579" w14:textId="67510B91" w:rsidR="00D755FA" w:rsidRPr="00694281" w:rsidRDefault="00D755FA" w:rsidP="00351162">
      <w:pPr>
        <w:pStyle w:val="ListParagraph"/>
        <w:numPr>
          <w:ilvl w:val="0"/>
          <w:numId w:val="59"/>
        </w:numPr>
        <w:rPr>
          <w:rFonts w:asciiTheme="minorHAnsi" w:hAnsiTheme="minorHAnsi" w:cstheme="minorHAnsi"/>
          <w:b/>
          <w:szCs w:val="24"/>
        </w:rPr>
      </w:pPr>
      <w:proofErr w:type="spellStart"/>
      <w:r w:rsidRPr="00694281">
        <w:rPr>
          <w:rFonts w:asciiTheme="minorHAnsi" w:hAnsiTheme="minorHAnsi" w:cstheme="minorHAnsi"/>
          <w:b/>
          <w:szCs w:val="24"/>
        </w:rPr>
        <w:t>Linearitas</w:t>
      </w:r>
      <w:proofErr w:type="spellEnd"/>
    </w:p>
    <w:p w14:paraId="284BC352" w14:textId="04923602" w:rsidR="00D755FA" w:rsidRPr="00694281" w:rsidRDefault="00D755FA" w:rsidP="00D755FA">
      <w:pPr>
        <w:ind w:firstLine="567"/>
        <w:jc w:val="both"/>
        <w:rPr>
          <w:rFonts w:asciiTheme="minorHAnsi" w:hAnsiTheme="minorHAnsi" w:cstheme="minorHAnsi"/>
          <w:sz w:val="24"/>
          <w:szCs w:val="24"/>
        </w:rPr>
      </w:pPr>
      <w:r w:rsidRPr="00694281">
        <w:rPr>
          <w:rFonts w:asciiTheme="minorHAnsi" w:hAnsiTheme="minorHAnsi" w:cstheme="minorHAnsi"/>
          <w:sz w:val="24"/>
          <w:szCs w:val="24"/>
        </w:rPr>
        <w:t>Penggujian linier menggunakan bantuan SPSS v.25, maka untuk mengujinya menggunakan rumus sebagai berikut.</w:t>
      </w:r>
    </w:p>
    <w:p w14:paraId="7D90FBC0" w14:textId="77777777" w:rsidR="00D755FA" w:rsidRPr="00694281" w:rsidRDefault="00D755FA" w:rsidP="00D755FA">
      <w:pPr>
        <w:pStyle w:val="Caption"/>
        <w:spacing w:line="360" w:lineRule="auto"/>
        <w:jc w:val="center"/>
        <w:rPr>
          <w:rFonts w:asciiTheme="minorHAnsi" w:hAnsiTheme="minorHAnsi" w:cstheme="minorHAnsi"/>
          <w:bCs/>
          <w:i w:val="0"/>
          <w:iCs w:val="0"/>
          <w:color w:val="auto"/>
          <w:sz w:val="24"/>
          <w:szCs w:val="24"/>
        </w:rPr>
      </w:pPr>
      <w:bookmarkStart w:id="21" w:name="_Toc177364127"/>
      <w:bookmarkStart w:id="22" w:name="_Toc178537736"/>
      <w:r w:rsidRPr="00694281">
        <w:rPr>
          <w:rFonts w:asciiTheme="minorHAnsi" w:hAnsiTheme="minorHAnsi" w:cstheme="minorHAnsi"/>
          <w:b/>
          <w:bCs/>
          <w:i w:val="0"/>
          <w:iCs w:val="0"/>
          <w:color w:val="auto"/>
          <w:sz w:val="24"/>
          <w:szCs w:val="24"/>
        </w:rPr>
        <w:t xml:space="preserve">Tabel 4. </w:t>
      </w:r>
      <w:r w:rsidRPr="00694281">
        <w:rPr>
          <w:rFonts w:asciiTheme="minorHAnsi" w:hAnsiTheme="minorHAnsi" w:cstheme="minorHAnsi"/>
          <w:b/>
          <w:bCs/>
          <w:i w:val="0"/>
          <w:iCs w:val="0"/>
          <w:color w:val="auto"/>
          <w:sz w:val="24"/>
          <w:szCs w:val="24"/>
        </w:rPr>
        <w:fldChar w:fldCharType="begin"/>
      </w:r>
      <w:r w:rsidRPr="00694281">
        <w:rPr>
          <w:rFonts w:asciiTheme="minorHAnsi" w:hAnsiTheme="minorHAnsi" w:cstheme="minorHAnsi"/>
          <w:b/>
          <w:bCs/>
          <w:i w:val="0"/>
          <w:iCs w:val="0"/>
          <w:color w:val="auto"/>
          <w:sz w:val="24"/>
          <w:szCs w:val="24"/>
        </w:rPr>
        <w:instrText xml:space="preserve"> SEQ Tabel_4. \* ARABIC </w:instrText>
      </w:r>
      <w:r w:rsidRPr="00694281">
        <w:rPr>
          <w:rFonts w:asciiTheme="minorHAnsi" w:hAnsiTheme="minorHAnsi" w:cstheme="minorHAnsi"/>
          <w:b/>
          <w:bCs/>
          <w:i w:val="0"/>
          <w:iCs w:val="0"/>
          <w:color w:val="auto"/>
          <w:sz w:val="24"/>
          <w:szCs w:val="24"/>
        </w:rPr>
        <w:fldChar w:fldCharType="separate"/>
      </w:r>
      <w:r w:rsidRPr="00694281">
        <w:rPr>
          <w:rFonts w:asciiTheme="minorHAnsi" w:hAnsiTheme="minorHAnsi" w:cstheme="minorHAnsi"/>
          <w:b/>
          <w:bCs/>
          <w:i w:val="0"/>
          <w:iCs w:val="0"/>
          <w:noProof/>
          <w:color w:val="auto"/>
          <w:sz w:val="24"/>
          <w:szCs w:val="24"/>
        </w:rPr>
        <w:t>8</w:t>
      </w:r>
      <w:r w:rsidRPr="00694281">
        <w:rPr>
          <w:rFonts w:asciiTheme="minorHAnsi" w:hAnsiTheme="minorHAnsi" w:cstheme="minorHAnsi"/>
          <w:b/>
          <w:bCs/>
          <w:i w:val="0"/>
          <w:iCs w:val="0"/>
          <w:color w:val="auto"/>
          <w:sz w:val="24"/>
          <w:szCs w:val="24"/>
        </w:rPr>
        <w:fldChar w:fldCharType="end"/>
      </w:r>
      <w:r w:rsidRPr="00694281">
        <w:rPr>
          <w:rFonts w:asciiTheme="minorHAnsi" w:hAnsiTheme="minorHAnsi" w:cstheme="minorHAnsi"/>
          <w:i w:val="0"/>
          <w:iCs w:val="0"/>
          <w:color w:val="auto"/>
          <w:sz w:val="24"/>
          <w:szCs w:val="24"/>
        </w:rPr>
        <w:t xml:space="preserve"> </w:t>
      </w:r>
      <w:r w:rsidRPr="00694281">
        <w:rPr>
          <w:rFonts w:asciiTheme="minorHAnsi" w:hAnsiTheme="minorHAnsi" w:cstheme="minorHAnsi"/>
          <w:bCs/>
          <w:i w:val="0"/>
          <w:iCs w:val="0"/>
          <w:color w:val="auto"/>
          <w:sz w:val="24"/>
          <w:szCs w:val="24"/>
        </w:rPr>
        <w:t xml:space="preserve">Hasil Uji </w:t>
      </w:r>
      <w:proofErr w:type="spellStart"/>
      <w:r w:rsidRPr="00694281">
        <w:rPr>
          <w:rFonts w:asciiTheme="minorHAnsi" w:hAnsiTheme="minorHAnsi" w:cstheme="minorHAnsi"/>
          <w:bCs/>
          <w:i w:val="0"/>
          <w:iCs w:val="0"/>
          <w:color w:val="auto"/>
          <w:sz w:val="24"/>
          <w:szCs w:val="24"/>
        </w:rPr>
        <w:t>Linearitas</w:t>
      </w:r>
      <w:bookmarkEnd w:id="21"/>
      <w:bookmarkEnd w:id="22"/>
      <w:proofErr w:type="spellEnd"/>
    </w:p>
    <w:tbl>
      <w:tblPr>
        <w:tblStyle w:val="PlainTable2"/>
        <w:tblW w:w="0" w:type="auto"/>
        <w:tblLook w:val="0000" w:firstRow="0" w:lastRow="0" w:firstColumn="0" w:lastColumn="0" w:noHBand="0" w:noVBand="0"/>
      </w:tblPr>
      <w:tblGrid>
        <w:gridCol w:w="1481"/>
        <w:gridCol w:w="1163"/>
        <w:gridCol w:w="1465"/>
        <w:gridCol w:w="1188"/>
        <w:gridCol w:w="539"/>
        <w:gridCol w:w="1074"/>
        <w:gridCol w:w="893"/>
        <w:gridCol w:w="691"/>
      </w:tblGrid>
      <w:tr w:rsidR="00D755FA" w:rsidRPr="00B81724" w14:paraId="0EF166B9" w14:textId="77777777" w:rsidTr="00351162">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gridSpan w:val="8"/>
          </w:tcPr>
          <w:p w14:paraId="3E16E238"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b/>
                <w:bCs/>
                <w:i/>
                <w:sz w:val="20"/>
                <w:szCs w:val="20"/>
              </w:rPr>
              <w:t>ANOVA Table</w:t>
            </w:r>
          </w:p>
        </w:tc>
      </w:tr>
      <w:tr w:rsidR="00D755FA" w:rsidRPr="00B81724" w14:paraId="0E53F559" w14:textId="77777777" w:rsidTr="00B81724">
        <w:tc>
          <w:tcPr>
            <w:cnfStyle w:val="000010000000" w:firstRow="0" w:lastRow="0" w:firstColumn="0" w:lastColumn="0" w:oddVBand="1" w:evenVBand="0" w:oddHBand="0" w:evenHBand="0" w:firstRowFirstColumn="0" w:firstRowLastColumn="0" w:lastRowFirstColumn="0" w:lastRowLastColumn="0"/>
            <w:tcW w:w="0" w:type="auto"/>
            <w:gridSpan w:val="3"/>
          </w:tcPr>
          <w:p w14:paraId="5DFE7BA8"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06DABB92"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i/>
                <w:sz w:val="20"/>
                <w:szCs w:val="20"/>
              </w:rPr>
              <w:t>Sum of Squares</w:t>
            </w:r>
          </w:p>
        </w:tc>
        <w:tc>
          <w:tcPr>
            <w:cnfStyle w:val="000010000000" w:firstRow="0" w:lastRow="0" w:firstColumn="0" w:lastColumn="0" w:oddVBand="1" w:evenVBand="0" w:oddHBand="0" w:evenHBand="0" w:firstRowFirstColumn="0" w:firstRowLastColumn="0" w:lastRowFirstColumn="0" w:lastRowLastColumn="0"/>
            <w:tcW w:w="0" w:type="auto"/>
          </w:tcPr>
          <w:p w14:paraId="105A73DC"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i/>
                <w:sz w:val="20"/>
                <w:szCs w:val="20"/>
              </w:rPr>
              <w:t>df</w:t>
            </w:r>
          </w:p>
        </w:tc>
        <w:tc>
          <w:tcPr>
            <w:cnfStyle w:val="000001000000" w:firstRow="0" w:lastRow="0" w:firstColumn="0" w:lastColumn="0" w:oddVBand="0" w:evenVBand="1" w:oddHBand="0" w:evenHBand="0" w:firstRowFirstColumn="0" w:firstRowLastColumn="0" w:lastRowFirstColumn="0" w:lastRowLastColumn="0"/>
            <w:tcW w:w="0" w:type="auto"/>
          </w:tcPr>
          <w:p w14:paraId="791B6BA7"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i/>
                <w:sz w:val="20"/>
                <w:szCs w:val="20"/>
              </w:rPr>
              <w:t>Mean Square</w:t>
            </w:r>
          </w:p>
        </w:tc>
        <w:tc>
          <w:tcPr>
            <w:cnfStyle w:val="000010000000" w:firstRow="0" w:lastRow="0" w:firstColumn="0" w:lastColumn="0" w:oddVBand="1" w:evenVBand="0" w:oddHBand="0" w:evenHBand="0" w:firstRowFirstColumn="0" w:firstRowLastColumn="0" w:lastRowFirstColumn="0" w:lastRowLastColumn="0"/>
            <w:tcW w:w="0" w:type="auto"/>
          </w:tcPr>
          <w:p w14:paraId="2BFDD05E"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i/>
                <w:sz w:val="20"/>
                <w:szCs w:val="20"/>
              </w:rPr>
              <w:t>F</w:t>
            </w:r>
          </w:p>
        </w:tc>
        <w:tc>
          <w:tcPr>
            <w:cnfStyle w:val="000001000000" w:firstRow="0" w:lastRow="0" w:firstColumn="0" w:lastColumn="0" w:oddVBand="0" w:evenVBand="1" w:oddHBand="0" w:evenHBand="0" w:firstRowFirstColumn="0" w:firstRowLastColumn="0" w:lastRowFirstColumn="0" w:lastRowLastColumn="0"/>
            <w:tcW w:w="0" w:type="auto"/>
          </w:tcPr>
          <w:p w14:paraId="432F72CD"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i/>
                <w:sz w:val="20"/>
                <w:szCs w:val="20"/>
              </w:rPr>
              <w:t>Sig.</w:t>
            </w:r>
          </w:p>
        </w:tc>
      </w:tr>
      <w:tr w:rsidR="00D755FA" w:rsidRPr="00B81724" w14:paraId="67899F65" w14:textId="77777777" w:rsidTr="00B817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Merge w:val="restart"/>
          </w:tcPr>
          <w:p w14:paraId="45F806C3"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sz w:val="20"/>
                <w:szCs w:val="20"/>
              </w:rPr>
            </w:pPr>
            <w:r w:rsidRPr="00B81724">
              <w:rPr>
                <w:rFonts w:asciiTheme="minorHAnsi" w:hAnsiTheme="minorHAnsi" w:cstheme="minorHAnsi"/>
                <w:sz w:val="20"/>
                <w:szCs w:val="20"/>
              </w:rPr>
              <w:t>Motivasi Belajar * Gaya Mengajar</w:t>
            </w:r>
          </w:p>
        </w:tc>
        <w:tc>
          <w:tcPr>
            <w:cnfStyle w:val="000001000000" w:firstRow="0" w:lastRow="0" w:firstColumn="0" w:lastColumn="0" w:oddVBand="0" w:evenVBand="1" w:oddHBand="0" w:evenHBand="0" w:firstRowFirstColumn="0" w:firstRowLastColumn="0" w:lastRowFirstColumn="0" w:lastRowLastColumn="0"/>
            <w:tcW w:w="0" w:type="auto"/>
            <w:vMerge w:val="restart"/>
          </w:tcPr>
          <w:p w14:paraId="57283FDB"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Between Groups</w:t>
            </w:r>
          </w:p>
        </w:tc>
        <w:tc>
          <w:tcPr>
            <w:cnfStyle w:val="000010000000" w:firstRow="0" w:lastRow="0" w:firstColumn="0" w:lastColumn="0" w:oddVBand="1" w:evenVBand="0" w:oddHBand="0" w:evenHBand="0" w:firstRowFirstColumn="0" w:firstRowLastColumn="0" w:lastRowFirstColumn="0" w:lastRowLastColumn="0"/>
            <w:tcW w:w="0" w:type="auto"/>
          </w:tcPr>
          <w:p w14:paraId="3E26864E"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(Combined)</w:t>
            </w:r>
          </w:p>
        </w:tc>
        <w:tc>
          <w:tcPr>
            <w:cnfStyle w:val="000001000000" w:firstRow="0" w:lastRow="0" w:firstColumn="0" w:lastColumn="0" w:oddVBand="0" w:evenVBand="1" w:oddHBand="0" w:evenHBand="0" w:firstRowFirstColumn="0" w:firstRowLastColumn="0" w:lastRowFirstColumn="0" w:lastRowLastColumn="0"/>
            <w:tcW w:w="0" w:type="auto"/>
          </w:tcPr>
          <w:p w14:paraId="66FB3EB1"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955,500</w:t>
            </w:r>
          </w:p>
        </w:tc>
        <w:tc>
          <w:tcPr>
            <w:cnfStyle w:val="000010000000" w:firstRow="0" w:lastRow="0" w:firstColumn="0" w:lastColumn="0" w:oddVBand="1" w:evenVBand="0" w:oddHBand="0" w:evenHBand="0" w:firstRowFirstColumn="0" w:firstRowLastColumn="0" w:lastRowFirstColumn="0" w:lastRowLastColumn="0"/>
            <w:tcW w:w="0" w:type="auto"/>
          </w:tcPr>
          <w:p w14:paraId="4FA0FCC4"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16</w:t>
            </w:r>
          </w:p>
        </w:tc>
        <w:tc>
          <w:tcPr>
            <w:cnfStyle w:val="000001000000" w:firstRow="0" w:lastRow="0" w:firstColumn="0" w:lastColumn="0" w:oddVBand="0" w:evenVBand="1" w:oddHBand="0" w:evenHBand="0" w:firstRowFirstColumn="0" w:firstRowLastColumn="0" w:lastRowFirstColumn="0" w:lastRowLastColumn="0"/>
            <w:tcW w:w="0" w:type="auto"/>
          </w:tcPr>
          <w:p w14:paraId="6E0DDDB1"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59,719</w:t>
            </w:r>
          </w:p>
        </w:tc>
        <w:tc>
          <w:tcPr>
            <w:cnfStyle w:val="000010000000" w:firstRow="0" w:lastRow="0" w:firstColumn="0" w:lastColumn="0" w:oddVBand="1" w:evenVBand="0" w:oddHBand="0" w:evenHBand="0" w:firstRowFirstColumn="0" w:firstRowLastColumn="0" w:lastRowFirstColumn="0" w:lastRowLastColumn="0"/>
            <w:tcW w:w="0" w:type="auto"/>
          </w:tcPr>
          <w:p w14:paraId="24FEBE1F"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1,770</w:t>
            </w:r>
          </w:p>
        </w:tc>
        <w:tc>
          <w:tcPr>
            <w:cnfStyle w:val="000001000000" w:firstRow="0" w:lastRow="0" w:firstColumn="0" w:lastColumn="0" w:oddVBand="0" w:evenVBand="1" w:oddHBand="0" w:evenHBand="0" w:firstRowFirstColumn="0" w:firstRowLastColumn="0" w:lastRowFirstColumn="0" w:lastRowLastColumn="0"/>
            <w:tcW w:w="0" w:type="auto"/>
          </w:tcPr>
          <w:p w14:paraId="5BD0779D"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,152</w:t>
            </w:r>
          </w:p>
        </w:tc>
      </w:tr>
      <w:tr w:rsidR="00D755FA" w:rsidRPr="00B81724" w14:paraId="0E18AA23" w14:textId="77777777" w:rsidTr="00B81724">
        <w:tc>
          <w:tcPr>
            <w:cnfStyle w:val="000010000000" w:firstRow="0" w:lastRow="0" w:firstColumn="0" w:lastColumn="0" w:oddVBand="1" w:evenVBand="0" w:oddHBand="0" w:evenHBand="0" w:firstRowFirstColumn="0" w:firstRowLastColumn="0" w:lastRowFirstColumn="0" w:lastRowLastColumn="0"/>
            <w:tcW w:w="0" w:type="auto"/>
            <w:vMerge/>
          </w:tcPr>
          <w:p w14:paraId="25B4CBF8"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0" w:type="auto"/>
            <w:vMerge/>
          </w:tcPr>
          <w:p w14:paraId="2401C09D" w14:textId="77777777" w:rsidR="00D755FA" w:rsidRPr="00B81724" w:rsidRDefault="00D755FA" w:rsidP="00237F88">
            <w:pPr>
              <w:autoSpaceDE w:val="0"/>
              <w:autoSpaceDN w:val="0"/>
              <w:adjustRightInd w:val="0"/>
              <w:spacing w:line="240" w:lineRule="auto"/>
              <w:rPr>
                <w:rFonts w:asciiTheme="minorHAnsi" w:hAnsiTheme="minorHAnsi" w:cstheme="minorHAnsi"/>
                <w:i/>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72470081"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Linearity</w:t>
            </w:r>
          </w:p>
        </w:tc>
        <w:tc>
          <w:tcPr>
            <w:cnfStyle w:val="000001000000" w:firstRow="0" w:lastRow="0" w:firstColumn="0" w:lastColumn="0" w:oddVBand="0" w:evenVBand="1" w:oddHBand="0" w:evenHBand="0" w:firstRowFirstColumn="0" w:firstRowLastColumn="0" w:lastRowFirstColumn="0" w:lastRowLastColumn="0"/>
            <w:tcW w:w="0" w:type="auto"/>
          </w:tcPr>
          <w:p w14:paraId="28EB3AEB"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344,713</w:t>
            </w:r>
          </w:p>
        </w:tc>
        <w:tc>
          <w:tcPr>
            <w:cnfStyle w:val="000010000000" w:firstRow="0" w:lastRow="0" w:firstColumn="0" w:lastColumn="0" w:oddVBand="1" w:evenVBand="0" w:oddHBand="0" w:evenHBand="0" w:firstRowFirstColumn="0" w:firstRowLastColumn="0" w:lastRowFirstColumn="0" w:lastRowLastColumn="0"/>
            <w:tcW w:w="0" w:type="auto"/>
          </w:tcPr>
          <w:p w14:paraId="63400C21"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w:t>
            </w:r>
          </w:p>
        </w:tc>
        <w:tc>
          <w:tcPr>
            <w:cnfStyle w:val="000001000000" w:firstRow="0" w:lastRow="0" w:firstColumn="0" w:lastColumn="0" w:oddVBand="0" w:evenVBand="1" w:oddHBand="0" w:evenHBand="0" w:firstRowFirstColumn="0" w:firstRowLastColumn="0" w:lastRowFirstColumn="0" w:lastRowLastColumn="0"/>
            <w:tcW w:w="0" w:type="auto"/>
          </w:tcPr>
          <w:p w14:paraId="2B1E481F"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344,713</w:t>
            </w:r>
          </w:p>
        </w:tc>
        <w:tc>
          <w:tcPr>
            <w:cnfStyle w:val="000010000000" w:firstRow="0" w:lastRow="0" w:firstColumn="0" w:lastColumn="0" w:oddVBand="1" w:evenVBand="0" w:oddHBand="0" w:evenHBand="0" w:firstRowFirstColumn="0" w:firstRowLastColumn="0" w:lastRowFirstColumn="0" w:lastRowLastColumn="0"/>
            <w:tcW w:w="0" w:type="auto"/>
          </w:tcPr>
          <w:p w14:paraId="43C1A9F3"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10,220</w:t>
            </w:r>
          </w:p>
        </w:tc>
        <w:tc>
          <w:tcPr>
            <w:cnfStyle w:val="000001000000" w:firstRow="0" w:lastRow="0" w:firstColumn="0" w:lastColumn="0" w:oddVBand="0" w:evenVBand="1" w:oddHBand="0" w:evenHBand="0" w:firstRowFirstColumn="0" w:firstRowLastColumn="0" w:lastRowFirstColumn="0" w:lastRowLastColumn="0"/>
            <w:tcW w:w="0" w:type="auto"/>
          </w:tcPr>
          <w:p w14:paraId="77A19D33"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,007</w:t>
            </w:r>
          </w:p>
        </w:tc>
      </w:tr>
      <w:tr w:rsidR="00D755FA" w:rsidRPr="00B81724" w14:paraId="000E102B" w14:textId="77777777" w:rsidTr="00B817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Merge/>
          </w:tcPr>
          <w:p w14:paraId="6343B6E3"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0" w:type="auto"/>
            <w:vMerge/>
          </w:tcPr>
          <w:p w14:paraId="37CC08D1" w14:textId="77777777" w:rsidR="00D755FA" w:rsidRPr="00B81724" w:rsidRDefault="00D755FA" w:rsidP="00237F88">
            <w:pPr>
              <w:autoSpaceDE w:val="0"/>
              <w:autoSpaceDN w:val="0"/>
              <w:adjustRightInd w:val="0"/>
              <w:spacing w:line="240" w:lineRule="auto"/>
              <w:rPr>
                <w:rFonts w:asciiTheme="minorHAnsi" w:hAnsiTheme="minorHAnsi" w:cstheme="minorHAnsi"/>
                <w:i/>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297B1869"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Deviation from Linearity</w:t>
            </w:r>
          </w:p>
        </w:tc>
        <w:tc>
          <w:tcPr>
            <w:cnfStyle w:val="000001000000" w:firstRow="0" w:lastRow="0" w:firstColumn="0" w:lastColumn="0" w:oddVBand="0" w:evenVBand="1" w:oddHBand="0" w:evenHBand="0" w:firstRowFirstColumn="0" w:firstRowLastColumn="0" w:lastRowFirstColumn="0" w:lastRowLastColumn="0"/>
            <w:tcW w:w="0" w:type="auto"/>
          </w:tcPr>
          <w:p w14:paraId="72644FDB"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610,787</w:t>
            </w:r>
          </w:p>
        </w:tc>
        <w:tc>
          <w:tcPr>
            <w:cnfStyle w:val="000010000000" w:firstRow="0" w:lastRow="0" w:firstColumn="0" w:lastColumn="0" w:oddVBand="1" w:evenVBand="0" w:oddHBand="0" w:evenHBand="0" w:firstRowFirstColumn="0" w:firstRowLastColumn="0" w:lastRowFirstColumn="0" w:lastRowLastColumn="0"/>
            <w:tcW w:w="0" w:type="auto"/>
          </w:tcPr>
          <w:p w14:paraId="0D586AFD"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15</w:t>
            </w:r>
          </w:p>
        </w:tc>
        <w:tc>
          <w:tcPr>
            <w:cnfStyle w:val="000001000000" w:firstRow="0" w:lastRow="0" w:firstColumn="0" w:lastColumn="0" w:oddVBand="0" w:evenVBand="1" w:oddHBand="0" w:evenHBand="0" w:firstRowFirstColumn="0" w:firstRowLastColumn="0" w:lastRowFirstColumn="0" w:lastRowLastColumn="0"/>
            <w:tcW w:w="0" w:type="auto"/>
          </w:tcPr>
          <w:p w14:paraId="140D2B14"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40,719</w:t>
            </w:r>
          </w:p>
        </w:tc>
        <w:tc>
          <w:tcPr>
            <w:cnfStyle w:val="000010000000" w:firstRow="0" w:lastRow="0" w:firstColumn="0" w:lastColumn="0" w:oddVBand="1" w:evenVBand="0" w:oddHBand="0" w:evenHBand="0" w:firstRowFirstColumn="0" w:firstRowLastColumn="0" w:lastRowFirstColumn="0" w:lastRowLastColumn="0"/>
            <w:tcW w:w="0" w:type="auto"/>
          </w:tcPr>
          <w:p w14:paraId="583A5676"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1,207</w:t>
            </w:r>
          </w:p>
        </w:tc>
        <w:tc>
          <w:tcPr>
            <w:cnfStyle w:val="000001000000" w:firstRow="0" w:lastRow="0" w:firstColumn="0" w:lastColumn="0" w:oddVBand="0" w:evenVBand="1" w:oddHBand="0" w:evenHBand="0" w:firstRowFirstColumn="0" w:firstRowLastColumn="0" w:lastRowFirstColumn="0" w:lastRowLastColumn="0"/>
            <w:tcW w:w="0" w:type="auto"/>
          </w:tcPr>
          <w:p w14:paraId="5113CF8C"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w:t>
            </w:r>
            <w:r w:rsidRPr="00B81724">
              <w:rPr>
                <w:rFonts w:asciiTheme="minorHAnsi" w:hAnsiTheme="minorHAnsi" w:cstheme="minorHAnsi"/>
                <w:sz w:val="20"/>
                <w:szCs w:val="20"/>
                <w:highlight w:val="yellow"/>
              </w:rPr>
              <w:t>370</w:t>
            </w:r>
          </w:p>
        </w:tc>
      </w:tr>
      <w:tr w:rsidR="00D755FA" w:rsidRPr="00B81724" w14:paraId="67E54487" w14:textId="77777777" w:rsidTr="00B81724">
        <w:tc>
          <w:tcPr>
            <w:cnfStyle w:val="000010000000" w:firstRow="0" w:lastRow="0" w:firstColumn="0" w:lastColumn="0" w:oddVBand="1" w:evenVBand="0" w:oddHBand="0" w:evenHBand="0" w:firstRowFirstColumn="0" w:firstRowLastColumn="0" w:lastRowFirstColumn="0" w:lastRowLastColumn="0"/>
            <w:tcW w:w="0" w:type="auto"/>
            <w:vMerge/>
          </w:tcPr>
          <w:p w14:paraId="368F0116"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0" w:type="auto"/>
            <w:gridSpan w:val="2"/>
          </w:tcPr>
          <w:p w14:paraId="27297D11"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Within Groups</w:t>
            </w:r>
          </w:p>
        </w:tc>
        <w:tc>
          <w:tcPr>
            <w:cnfStyle w:val="000010000000" w:firstRow="0" w:lastRow="0" w:firstColumn="0" w:lastColumn="0" w:oddVBand="1" w:evenVBand="0" w:oddHBand="0" w:evenHBand="0" w:firstRowFirstColumn="0" w:firstRowLastColumn="0" w:lastRowFirstColumn="0" w:lastRowLastColumn="0"/>
            <w:tcW w:w="0" w:type="auto"/>
          </w:tcPr>
          <w:p w14:paraId="7DAFAEA4"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438,500</w:t>
            </w:r>
          </w:p>
        </w:tc>
        <w:tc>
          <w:tcPr>
            <w:cnfStyle w:val="000001000000" w:firstRow="0" w:lastRow="0" w:firstColumn="0" w:lastColumn="0" w:oddVBand="0" w:evenVBand="1" w:oddHBand="0" w:evenHBand="0" w:firstRowFirstColumn="0" w:firstRowLastColumn="0" w:lastRowFirstColumn="0" w:lastRowLastColumn="0"/>
            <w:tcW w:w="0" w:type="auto"/>
          </w:tcPr>
          <w:p w14:paraId="57CBD5FE"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13</w:t>
            </w:r>
          </w:p>
        </w:tc>
        <w:tc>
          <w:tcPr>
            <w:cnfStyle w:val="000010000000" w:firstRow="0" w:lastRow="0" w:firstColumn="0" w:lastColumn="0" w:oddVBand="1" w:evenVBand="0" w:oddHBand="0" w:evenHBand="0" w:firstRowFirstColumn="0" w:firstRowLastColumn="0" w:lastRowFirstColumn="0" w:lastRowLastColumn="0"/>
            <w:tcW w:w="0" w:type="auto"/>
          </w:tcPr>
          <w:p w14:paraId="41DD5A66"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33,731</w:t>
            </w:r>
          </w:p>
        </w:tc>
        <w:tc>
          <w:tcPr>
            <w:cnfStyle w:val="000001000000" w:firstRow="0" w:lastRow="0" w:firstColumn="0" w:lastColumn="0" w:oddVBand="0" w:evenVBand="1" w:oddHBand="0" w:evenHBand="0" w:firstRowFirstColumn="0" w:firstRowLastColumn="0" w:lastRowFirstColumn="0" w:lastRowLastColumn="0"/>
            <w:tcW w:w="0" w:type="auto"/>
          </w:tcPr>
          <w:p w14:paraId="63E1CED3"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68C85156"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r>
      <w:tr w:rsidR="00D755FA" w:rsidRPr="00B81724" w14:paraId="6BB2A9A2" w14:textId="77777777" w:rsidTr="00B8172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0" w:type="auto"/>
            <w:vMerge/>
          </w:tcPr>
          <w:p w14:paraId="6182EBA6"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0" w:type="auto"/>
            <w:gridSpan w:val="2"/>
          </w:tcPr>
          <w:p w14:paraId="76971BC3"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Total</w:t>
            </w:r>
          </w:p>
        </w:tc>
        <w:tc>
          <w:tcPr>
            <w:cnfStyle w:val="000010000000" w:firstRow="0" w:lastRow="0" w:firstColumn="0" w:lastColumn="0" w:oddVBand="1" w:evenVBand="0" w:oddHBand="0" w:evenHBand="0" w:firstRowFirstColumn="0" w:firstRowLastColumn="0" w:lastRowFirstColumn="0" w:lastRowLastColumn="0"/>
            <w:tcW w:w="0" w:type="auto"/>
          </w:tcPr>
          <w:p w14:paraId="1E110D97"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1394,000</w:t>
            </w:r>
          </w:p>
        </w:tc>
        <w:tc>
          <w:tcPr>
            <w:cnfStyle w:val="000001000000" w:firstRow="0" w:lastRow="0" w:firstColumn="0" w:lastColumn="0" w:oddVBand="0" w:evenVBand="1" w:oddHBand="0" w:evenHBand="0" w:firstRowFirstColumn="0" w:firstRowLastColumn="0" w:lastRowFirstColumn="0" w:lastRowLastColumn="0"/>
            <w:tcW w:w="0" w:type="auto"/>
          </w:tcPr>
          <w:p w14:paraId="0F43162D"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29</w:t>
            </w:r>
          </w:p>
        </w:tc>
        <w:tc>
          <w:tcPr>
            <w:cnfStyle w:val="000010000000" w:firstRow="0" w:lastRow="0" w:firstColumn="0" w:lastColumn="0" w:oddVBand="1" w:evenVBand="0" w:oddHBand="0" w:evenHBand="0" w:firstRowFirstColumn="0" w:firstRowLastColumn="0" w:lastRowFirstColumn="0" w:lastRowLastColumn="0"/>
            <w:tcW w:w="0" w:type="auto"/>
          </w:tcPr>
          <w:p w14:paraId="1BB6784B"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23194B6"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0" w:type="auto"/>
          </w:tcPr>
          <w:p w14:paraId="0322DE31"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r>
    </w:tbl>
    <w:p w14:paraId="2F88E404" w14:textId="77777777" w:rsidR="00351162" w:rsidRPr="00694281" w:rsidRDefault="00D755FA" w:rsidP="00351162">
      <w:pPr>
        <w:autoSpaceDE w:val="0"/>
        <w:autoSpaceDN w:val="0"/>
        <w:adjustRightInd w:val="0"/>
        <w:ind w:firstLine="567"/>
        <w:jc w:val="both"/>
        <w:rPr>
          <w:rFonts w:asciiTheme="minorHAnsi" w:hAnsiTheme="minorHAnsi" w:cstheme="minorHAnsi"/>
          <w:sz w:val="24"/>
          <w:szCs w:val="24"/>
        </w:rPr>
      </w:pPr>
      <w:r w:rsidRPr="00694281">
        <w:rPr>
          <w:rFonts w:asciiTheme="minorHAnsi" w:hAnsiTheme="minorHAnsi" w:cstheme="minorHAnsi"/>
          <w:sz w:val="24"/>
          <w:szCs w:val="24"/>
        </w:rPr>
        <w:t>Berdasarkan data hasil uji linearitas tabel tersebut diperoleh nilai signifikansi variabel gaya mengajar (X) dengan motivasi belajar (Y) sebesar 0,370. Dapat ditarik kesimpulan bahwa hubungan variabel gaya mengajar (X) dengan motivas belajar (Y) memiliki nilai signifikansi yaitu 0,370 &gt; 0,05 yang berarti memiliki hubungan yang linear.</w:t>
      </w:r>
      <w:bookmarkStart w:id="23" w:name="_Toc180013785"/>
    </w:p>
    <w:p w14:paraId="2FBC8D79" w14:textId="2485793D" w:rsidR="00D755FA" w:rsidRPr="00694281" w:rsidRDefault="00D755FA" w:rsidP="00351162">
      <w:pPr>
        <w:autoSpaceDE w:val="0"/>
        <w:autoSpaceDN w:val="0"/>
        <w:adjustRightInd w:val="0"/>
        <w:jc w:val="both"/>
        <w:rPr>
          <w:rFonts w:asciiTheme="minorHAnsi" w:hAnsiTheme="minorHAnsi" w:cstheme="minorHAnsi"/>
          <w:b/>
          <w:bCs/>
          <w:sz w:val="24"/>
          <w:szCs w:val="24"/>
        </w:rPr>
      </w:pPr>
      <w:r w:rsidRPr="00694281">
        <w:rPr>
          <w:rFonts w:asciiTheme="minorHAnsi" w:hAnsiTheme="minorHAnsi" w:cstheme="minorHAnsi"/>
          <w:b/>
          <w:bCs/>
          <w:sz w:val="24"/>
          <w:szCs w:val="24"/>
        </w:rPr>
        <w:t>Uji Hipotesis</w:t>
      </w:r>
      <w:bookmarkEnd w:id="23"/>
    </w:p>
    <w:p w14:paraId="6F8C3159" w14:textId="4AC0AF84" w:rsidR="00D755FA" w:rsidRPr="00694281" w:rsidRDefault="00D755FA" w:rsidP="00351162">
      <w:pPr>
        <w:pStyle w:val="ListParagraph"/>
        <w:numPr>
          <w:ilvl w:val="0"/>
          <w:numId w:val="60"/>
        </w:numPr>
        <w:rPr>
          <w:rFonts w:asciiTheme="minorHAnsi" w:hAnsiTheme="minorHAnsi" w:cstheme="minorHAnsi"/>
          <w:b/>
          <w:szCs w:val="24"/>
        </w:rPr>
      </w:pPr>
      <w:proofErr w:type="spellStart"/>
      <w:r w:rsidRPr="00694281">
        <w:rPr>
          <w:rFonts w:asciiTheme="minorHAnsi" w:hAnsiTheme="minorHAnsi" w:cstheme="minorHAnsi"/>
          <w:b/>
          <w:szCs w:val="24"/>
        </w:rPr>
        <w:t>Analisis</w:t>
      </w:r>
      <w:proofErr w:type="spellEnd"/>
      <w:r w:rsidRPr="00694281">
        <w:rPr>
          <w:rFonts w:asciiTheme="minorHAnsi" w:hAnsiTheme="minorHAnsi" w:cstheme="minorHAnsi"/>
          <w:b/>
          <w:szCs w:val="24"/>
        </w:rPr>
        <w:t xml:space="preserve"> </w:t>
      </w:r>
      <w:proofErr w:type="spellStart"/>
      <w:r w:rsidRPr="00694281">
        <w:rPr>
          <w:rFonts w:asciiTheme="minorHAnsi" w:hAnsiTheme="minorHAnsi" w:cstheme="minorHAnsi"/>
          <w:b/>
          <w:szCs w:val="24"/>
        </w:rPr>
        <w:t>Regresi</w:t>
      </w:r>
      <w:proofErr w:type="spellEnd"/>
      <w:r w:rsidRPr="00694281">
        <w:rPr>
          <w:rFonts w:asciiTheme="minorHAnsi" w:hAnsiTheme="minorHAnsi" w:cstheme="minorHAnsi"/>
          <w:b/>
          <w:szCs w:val="24"/>
        </w:rPr>
        <w:t xml:space="preserve"> Linear </w:t>
      </w:r>
      <w:proofErr w:type="spellStart"/>
      <w:r w:rsidRPr="00694281">
        <w:rPr>
          <w:rFonts w:asciiTheme="minorHAnsi" w:hAnsiTheme="minorHAnsi" w:cstheme="minorHAnsi"/>
          <w:b/>
          <w:szCs w:val="24"/>
        </w:rPr>
        <w:t>Sederhana</w:t>
      </w:r>
      <w:proofErr w:type="spellEnd"/>
    </w:p>
    <w:p w14:paraId="09973A56" w14:textId="77777777" w:rsidR="00D755FA" w:rsidRPr="00694281" w:rsidRDefault="00D755FA" w:rsidP="00D755FA">
      <w:pPr>
        <w:pStyle w:val="Caption"/>
        <w:spacing w:line="360" w:lineRule="auto"/>
        <w:jc w:val="center"/>
        <w:rPr>
          <w:rFonts w:asciiTheme="minorHAnsi" w:hAnsiTheme="minorHAnsi" w:cstheme="minorHAnsi"/>
          <w:i w:val="0"/>
          <w:iCs w:val="0"/>
          <w:color w:val="auto"/>
          <w:sz w:val="24"/>
          <w:szCs w:val="24"/>
        </w:rPr>
      </w:pPr>
      <w:bookmarkStart w:id="24" w:name="_Toc177364128"/>
      <w:bookmarkStart w:id="25" w:name="_Toc178537737"/>
      <w:r w:rsidRPr="00694281">
        <w:rPr>
          <w:rFonts w:asciiTheme="minorHAnsi" w:hAnsiTheme="minorHAnsi" w:cstheme="minorHAnsi"/>
          <w:b/>
          <w:bCs/>
          <w:i w:val="0"/>
          <w:iCs w:val="0"/>
          <w:color w:val="auto"/>
          <w:sz w:val="24"/>
          <w:szCs w:val="24"/>
        </w:rPr>
        <w:t>Tabel 4.</w:t>
      </w:r>
      <w:r w:rsidRPr="00694281">
        <w:rPr>
          <w:rFonts w:asciiTheme="minorHAnsi" w:hAnsiTheme="minorHAnsi" w:cstheme="minorHAnsi"/>
          <w:b/>
          <w:bCs/>
          <w:i w:val="0"/>
          <w:iCs w:val="0"/>
          <w:color w:val="auto"/>
          <w:sz w:val="24"/>
          <w:szCs w:val="24"/>
        </w:rPr>
        <w:fldChar w:fldCharType="begin"/>
      </w:r>
      <w:r w:rsidRPr="00694281">
        <w:rPr>
          <w:rFonts w:asciiTheme="minorHAnsi" w:hAnsiTheme="minorHAnsi" w:cstheme="minorHAnsi"/>
          <w:b/>
          <w:bCs/>
          <w:i w:val="0"/>
          <w:iCs w:val="0"/>
          <w:color w:val="auto"/>
          <w:sz w:val="24"/>
          <w:szCs w:val="24"/>
        </w:rPr>
        <w:instrText xml:space="preserve"> SEQ Tabel_4. \* ARABIC </w:instrText>
      </w:r>
      <w:r w:rsidRPr="00694281">
        <w:rPr>
          <w:rFonts w:asciiTheme="minorHAnsi" w:hAnsiTheme="minorHAnsi" w:cstheme="minorHAnsi"/>
          <w:b/>
          <w:bCs/>
          <w:i w:val="0"/>
          <w:iCs w:val="0"/>
          <w:color w:val="auto"/>
          <w:sz w:val="24"/>
          <w:szCs w:val="24"/>
        </w:rPr>
        <w:fldChar w:fldCharType="separate"/>
      </w:r>
      <w:r w:rsidRPr="00694281">
        <w:rPr>
          <w:rFonts w:asciiTheme="minorHAnsi" w:hAnsiTheme="minorHAnsi" w:cstheme="minorHAnsi"/>
          <w:b/>
          <w:bCs/>
          <w:i w:val="0"/>
          <w:iCs w:val="0"/>
          <w:noProof/>
          <w:color w:val="auto"/>
          <w:sz w:val="24"/>
          <w:szCs w:val="24"/>
        </w:rPr>
        <w:t>9</w:t>
      </w:r>
      <w:r w:rsidRPr="00694281">
        <w:rPr>
          <w:rFonts w:asciiTheme="minorHAnsi" w:hAnsiTheme="minorHAnsi" w:cstheme="minorHAnsi"/>
          <w:b/>
          <w:bCs/>
          <w:i w:val="0"/>
          <w:iCs w:val="0"/>
          <w:color w:val="auto"/>
          <w:sz w:val="24"/>
          <w:szCs w:val="24"/>
        </w:rPr>
        <w:fldChar w:fldCharType="end"/>
      </w:r>
      <w:r w:rsidRPr="00694281">
        <w:rPr>
          <w:rFonts w:asciiTheme="minorHAnsi" w:hAnsiTheme="minorHAnsi" w:cstheme="minorHAnsi"/>
          <w:bCs/>
          <w:i w:val="0"/>
          <w:iCs w:val="0"/>
          <w:color w:val="auto"/>
          <w:sz w:val="24"/>
          <w:szCs w:val="24"/>
        </w:rPr>
        <w:t xml:space="preserve"> Hasil Uji </w:t>
      </w:r>
      <w:proofErr w:type="spellStart"/>
      <w:r w:rsidRPr="00694281">
        <w:rPr>
          <w:rFonts w:asciiTheme="minorHAnsi" w:hAnsiTheme="minorHAnsi" w:cstheme="minorHAnsi"/>
          <w:bCs/>
          <w:i w:val="0"/>
          <w:iCs w:val="0"/>
          <w:color w:val="auto"/>
          <w:sz w:val="24"/>
          <w:szCs w:val="24"/>
        </w:rPr>
        <w:t>Regresi</w:t>
      </w:r>
      <w:proofErr w:type="spellEnd"/>
      <w:r w:rsidRPr="00694281">
        <w:rPr>
          <w:rFonts w:asciiTheme="minorHAnsi" w:hAnsiTheme="minorHAnsi" w:cstheme="minorHAnsi"/>
          <w:bCs/>
          <w:i w:val="0"/>
          <w:iCs w:val="0"/>
          <w:color w:val="auto"/>
          <w:sz w:val="24"/>
          <w:szCs w:val="24"/>
        </w:rPr>
        <w:t xml:space="preserve"> Linear </w:t>
      </w:r>
      <w:proofErr w:type="spellStart"/>
      <w:r w:rsidRPr="00694281">
        <w:rPr>
          <w:rFonts w:asciiTheme="minorHAnsi" w:hAnsiTheme="minorHAnsi" w:cstheme="minorHAnsi"/>
          <w:bCs/>
          <w:i w:val="0"/>
          <w:iCs w:val="0"/>
          <w:color w:val="auto"/>
          <w:sz w:val="24"/>
          <w:szCs w:val="24"/>
        </w:rPr>
        <w:t>Sederhana</w:t>
      </w:r>
      <w:bookmarkEnd w:id="24"/>
      <w:bookmarkEnd w:id="25"/>
      <w:proofErr w:type="spellEnd"/>
    </w:p>
    <w:tbl>
      <w:tblPr>
        <w:tblStyle w:val="PlainTable2"/>
        <w:tblW w:w="0" w:type="auto"/>
        <w:jc w:val="center"/>
        <w:tblLook w:val="0000" w:firstRow="0" w:lastRow="0" w:firstColumn="0" w:lastColumn="0" w:noHBand="0" w:noVBand="0"/>
      </w:tblPr>
      <w:tblGrid>
        <w:gridCol w:w="438"/>
        <w:gridCol w:w="1597"/>
        <w:gridCol w:w="1125"/>
        <w:gridCol w:w="1482"/>
        <w:gridCol w:w="2388"/>
      </w:tblGrid>
      <w:tr w:rsidR="00D755FA" w:rsidRPr="00B81724" w14:paraId="337FE9EE" w14:textId="77777777" w:rsidTr="0035116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gridSpan w:val="5"/>
          </w:tcPr>
          <w:p w14:paraId="09A5AA38"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b/>
                <w:bCs/>
                <w:i/>
                <w:sz w:val="20"/>
                <w:szCs w:val="20"/>
              </w:rPr>
              <w:t>Coefficients</w:t>
            </w:r>
            <w:r w:rsidRPr="00B81724">
              <w:rPr>
                <w:rFonts w:asciiTheme="minorHAnsi" w:hAnsiTheme="minorHAnsi" w:cstheme="minorHAnsi"/>
                <w:b/>
                <w:bCs/>
                <w:i/>
                <w:sz w:val="20"/>
                <w:szCs w:val="20"/>
                <w:vertAlign w:val="superscript"/>
              </w:rPr>
              <w:t>a</w:t>
            </w:r>
          </w:p>
        </w:tc>
      </w:tr>
      <w:tr w:rsidR="00D755FA" w:rsidRPr="00B81724" w14:paraId="00AD817B" w14:textId="77777777" w:rsidTr="00351162">
        <w:trPr>
          <w:jc w:val="center"/>
        </w:trPr>
        <w:tc>
          <w:tcPr>
            <w:cnfStyle w:val="000010000000" w:firstRow="0" w:lastRow="0" w:firstColumn="0" w:lastColumn="0" w:oddVBand="1" w:evenVBand="0" w:oddHBand="0" w:evenHBand="0" w:firstRowFirstColumn="0" w:firstRowLastColumn="0" w:lastRowFirstColumn="0" w:lastRowLastColumn="0"/>
            <w:tcW w:w="0" w:type="auto"/>
            <w:gridSpan w:val="2"/>
            <w:vMerge w:val="restart"/>
          </w:tcPr>
          <w:p w14:paraId="4D3E2328"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Model</w:t>
            </w:r>
          </w:p>
        </w:tc>
        <w:tc>
          <w:tcPr>
            <w:cnfStyle w:val="000001000000" w:firstRow="0" w:lastRow="0" w:firstColumn="0" w:lastColumn="0" w:oddVBand="0" w:evenVBand="1" w:oddHBand="0" w:evenHBand="0" w:firstRowFirstColumn="0" w:firstRowLastColumn="0" w:lastRowFirstColumn="0" w:lastRowLastColumn="0"/>
            <w:tcW w:w="0" w:type="auto"/>
            <w:gridSpan w:val="2"/>
          </w:tcPr>
          <w:p w14:paraId="63D78B3F"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i/>
                <w:sz w:val="20"/>
                <w:szCs w:val="20"/>
              </w:rPr>
              <w:t>Unstandardized Coefficients</w:t>
            </w:r>
          </w:p>
        </w:tc>
        <w:tc>
          <w:tcPr>
            <w:cnfStyle w:val="000010000000" w:firstRow="0" w:lastRow="0" w:firstColumn="0" w:lastColumn="0" w:oddVBand="1" w:evenVBand="0" w:oddHBand="0" w:evenHBand="0" w:firstRowFirstColumn="0" w:firstRowLastColumn="0" w:lastRowFirstColumn="0" w:lastRowLastColumn="0"/>
            <w:tcW w:w="0" w:type="auto"/>
          </w:tcPr>
          <w:p w14:paraId="5F05E84B"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i/>
                <w:sz w:val="20"/>
                <w:szCs w:val="20"/>
              </w:rPr>
              <w:t>Standardized Coefficients</w:t>
            </w:r>
          </w:p>
        </w:tc>
      </w:tr>
      <w:tr w:rsidR="00D755FA" w:rsidRPr="00B81724" w14:paraId="753BE873" w14:textId="77777777" w:rsidTr="0035116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gridSpan w:val="2"/>
            <w:vMerge/>
          </w:tcPr>
          <w:p w14:paraId="1B4D054E" w14:textId="77777777" w:rsidR="00D755FA" w:rsidRPr="00B81724" w:rsidRDefault="00D755FA" w:rsidP="00237F88">
            <w:pPr>
              <w:autoSpaceDE w:val="0"/>
              <w:autoSpaceDN w:val="0"/>
              <w:adjustRightInd w:val="0"/>
              <w:spacing w:line="240" w:lineRule="auto"/>
              <w:rPr>
                <w:rFonts w:asciiTheme="minorHAnsi" w:hAnsiTheme="minorHAnsi" w:cstheme="minorHAnsi"/>
                <w:i/>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4D14EF6"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1CCF1F9B"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i/>
                <w:sz w:val="20"/>
                <w:szCs w:val="20"/>
              </w:rPr>
              <w:t>Std. Error</w:t>
            </w:r>
          </w:p>
        </w:tc>
        <w:tc>
          <w:tcPr>
            <w:cnfStyle w:val="000001000000" w:firstRow="0" w:lastRow="0" w:firstColumn="0" w:lastColumn="0" w:oddVBand="0" w:evenVBand="1" w:oddHBand="0" w:evenHBand="0" w:firstRowFirstColumn="0" w:firstRowLastColumn="0" w:lastRowFirstColumn="0" w:lastRowLastColumn="0"/>
            <w:tcW w:w="0" w:type="auto"/>
          </w:tcPr>
          <w:p w14:paraId="50FC2C4A" w14:textId="77777777" w:rsidR="00D755FA" w:rsidRPr="00B81724"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B81724">
              <w:rPr>
                <w:rFonts w:asciiTheme="minorHAnsi" w:hAnsiTheme="minorHAnsi" w:cstheme="minorHAnsi"/>
                <w:i/>
                <w:sz w:val="20"/>
                <w:szCs w:val="20"/>
              </w:rPr>
              <w:t>Beta</w:t>
            </w:r>
          </w:p>
        </w:tc>
      </w:tr>
      <w:tr w:rsidR="00D755FA" w:rsidRPr="00B81724" w14:paraId="562564BF" w14:textId="77777777" w:rsidTr="00351162">
        <w:trPr>
          <w:jc w:val="center"/>
        </w:trPr>
        <w:tc>
          <w:tcPr>
            <w:cnfStyle w:val="000010000000" w:firstRow="0" w:lastRow="0" w:firstColumn="0" w:lastColumn="0" w:oddVBand="1" w:evenVBand="0" w:oddHBand="0" w:evenHBand="0" w:firstRowFirstColumn="0" w:firstRowLastColumn="0" w:lastRowFirstColumn="0" w:lastRowLastColumn="0"/>
            <w:tcW w:w="0" w:type="auto"/>
            <w:vMerge w:val="restart"/>
          </w:tcPr>
          <w:p w14:paraId="16516E41"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sz w:val="20"/>
                <w:szCs w:val="20"/>
              </w:rPr>
            </w:pPr>
            <w:r w:rsidRPr="00B81724">
              <w:rPr>
                <w:rFonts w:asciiTheme="minorHAnsi" w:hAnsiTheme="minorHAnsi" w:cstheme="minorHAnsi"/>
                <w:sz w:val="20"/>
                <w:szCs w:val="20"/>
              </w:rPr>
              <w:t>1</w:t>
            </w:r>
          </w:p>
        </w:tc>
        <w:tc>
          <w:tcPr>
            <w:cnfStyle w:val="000001000000" w:firstRow="0" w:lastRow="0" w:firstColumn="0" w:lastColumn="0" w:oddVBand="0" w:evenVBand="1" w:oddHBand="0" w:evenHBand="0" w:firstRowFirstColumn="0" w:firstRowLastColumn="0" w:lastRowFirstColumn="0" w:lastRowLastColumn="0"/>
            <w:tcW w:w="0" w:type="auto"/>
          </w:tcPr>
          <w:p w14:paraId="4CFF6B6F"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(Constant)</w:t>
            </w:r>
          </w:p>
        </w:tc>
        <w:tc>
          <w:tcPr>
            <w:cnfStyle w:val="000010000000" w:firstRow="0" w:lastRow="0" w:firstColumn="0" w:lastColumn="0" w:oddVBand="1" w:evenVBand="0" w:oddHBand="0" w:evenHBand="0" w:firstRowFirstColumn="0" w:firstRowLastColumn="0" w:lastRowFirstColumn="0" w:lastRowLastColumn="0"/>
            <w:tcW w:w="0" w:type="auto"/>
          </w:tcPr>
          <w:p w14:paraId="7DC96786" w14:textId="77777777" w:rsidR="00D755FA" w:rsidRPr="00B81724" w:rsidRDefault="00D755FA" w:rsidP="00237F88">
            <w:pPr>
              <w:autoSpaceDE w:val="0"/>
              <w:autoSpaceDN w:val="0"/>
              <w:adjustRightInd w:val="0"/>
              <w:spacing w:line="240" w:lineRule="auto"/>
              <w:ind w:left="60" w:right="-12"/>
              <w:jc w:val="right"/>
              <w:rPr>
                <w:rFonts w:asciiTheme="minorHAnsi" w:hAnsiTheme="minorHAnsi" w:cstheme="minorHAnsi"/>
                <w:sz w:val="20"/>
                <w:szCs w:val="20"/>
                <w:highlight w:val="yellow"/>
              </w:rPr>
            </w:pPr>
            <w:r w:rsidRPr="00B81724">
              <w:rPr>
                <w:rFonts w:asciiTheme="minorHAnsi" w:hAnsiTheme="minorHAnsi" w:cstheme="minorHAnsi"/>
                <w:sz w:val="20"/>
                <w:szCs w:val="20"/>
                <w:highlight w:val="yellow"/>
              </w:rPr>
              <w:t>96,841</w:t>
            </w:r>
          </w:p>
        </w:tc>
        <w:tc>
          <w:tcPr>
            <w:cnfStyle w:val="000001000000" w:firstRow="0" w:lastRow="0" w:firstColumn="0" w:lastColumn="0" w:oddVBand="0" w:evenVBand="1" w:oddHBand="0" w:evenHBand="0" w:firstRowFirstColumn="0" w:firstRowLastColumn="0" w:lastRowFirstColumn="0" w:lastRowLastColumn="0"/>
            <w:tcW w:w="0" w:type="auto"/>
          </w:tcPr>
          <w:p w14:paraId="32957698"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10,230</w:t>
            </w:r>
          </w:p>
        </w:tc>
        <w:tc>
          <w:tcPr>
            <w:cnfStyle w:val="000010000000" w:firstRow="0" w:lastRow="0" w:firstColumn="0" w:lastColumn="0" w:oddVBand="1" w:evenVBand="0" w:oddHBand="0" w:evenHBand="0" w:firstRowFirstColumn="0" w:firstRowLastColumn="0" w:lastRowFirstColumn="0" w:lastRowLastColumn="0"/>
            <w:tcW w:w="0" w:type="auto"/>
          </w:tcPr>
          <w:p w14:paraId="2AF362E3"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r>
      <w:tr w:rsidR="00D755FA" w:rsidRPr="00B81724" w14:paraId="21DFA971" w14:textId="77777777" w:rsidTr="0035116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vMerge/>
          </w:tcPr>
          <w:p w14:paraId="7396DBC2" w14:textId="77777777" w:rsidR="00D755FA" w:rsidRPr="00B81724"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7D79A2A6"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B81724">
              <w:rPr>
                <w:rFonts w:asciiTheme="minorHAnsi" w:hAnsiTheme="minorHAnsi" w:cstheme="minorHAnsi"/>
                <w:i/>
                <w:sz w:val="20"/>
                <w:szCs w:val="20"/>
              </w:rPr>
              <w:t>Gaya Mengajar</w:t>
            </w:r>
          </w:p>
        </w:tc>
        <w:tc>
          <w:tcPr>
            <w:cnfStyle w:val="000010000000" w:firstRow="0" w:lastRow="0" w:firstColumn="0" w:lastColumn="0" w:oddVBand="1" w:evenVBand="0" w:oddHBand="0" w:evenHBand="0" w:firstRowFirstColumn="0" w:firstRowLastColumn="0" w:lastRowFirstColumn="0" w:lastRowLastColumn="0"/>
            <w:tcW w:w="0" w:type="auto"/>
          </w:tcPr>
          <w:p w14:paraId="3E61C034" w14:textId="77777777" w:rsidR="00D755FA" w:rsidRPr="00B81724" w:rsidRDefault="00D755FA" w:rsidP="00237F88">
            <w:pPr>
              <w:autoSpaceDE w:val="0"/>
              <w:autoSpaceDN w:val="0"/>
              <w:adjustRightInd w:val="0"/>
              <w:spacing w:line="240" w:lineRule="auto"/>
              <w:ind w:left="60" w:right="-12"/>
              <w:jc w:val="right"/>
              <w:rPr>
                <w:rFonts w:asciiTheme="minorHAnsi" w:hAnsiTheme="minorHAnsi" w:cstheme="minorHAnsi"/>
                <w:sz w:val="20"/>
                <w:szCs w:val="20"/>
                <w:highlight w:val="yellow"/>
              </w:rPr>
            </w:pPr>
            <w:r w:rsidRPr="00B81724">
              <w:rPr>
                <w:rFonts w:asciiTheme="minorHAnsi" w:hAnsiTheme="minorHAnsi" w:cstheme="minorHAnsi"/>
                <w:sz w:val="20"/>
                <w:szCs w:val="20"/>
                <w:highlight w:val="yellow"/>
              </w:rPr>
              <w:t>-,474</w:t>
            </w:r>
          </w:p>
        </w:tc>
        <w:tc>
          <w:tcPr>
            <w:cnfStyle w:val="000001000000" w:firstRow="0" w:lastRow="0" w:firstColumn="0" w:lastColumn="0" w:oddVBand="0" w:evenVBand="1" w:oddHBand="0" w:evenHBand="0" w:firstRowFirstColumn="0" w:firstRowLastColumn="0" w:lastRowFirstColumn="0" w:lastRowLastColumn="0"/>
            <w:tcW w:w="0" w:type="auto"/>
          </w:tcPr>
          <w:p w14:paraId="47175525"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,156</w:t>
            </w:r>
          </w:p>
        </w:tc>
        <w:tc>
          <w:tcPr>
            <w:cnfStyle w:val="000010000000" w:firstRow="0" w:lastRow="0" w:firstColumn="0" w:lastColumn="0" w:oddVBand="1" w:evenVBand="0" w:oddHBand="0" w:evenHBand="0" w:firstRowFirstColumn="0" w:firstRowLastColumn="0" w:lastRowFirstColumn="0" w:lastRowLastColumn="0"/>
            <w:tcW w:w="0" w:type="auto"/>
          </w:tcPr>
          <w:p w14:paraId="652A4681" w14:textId="77777777" w:rsidR="00D755FA" w:rsidRPr="00B81724"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B81724">
              <w:rPr>
                <w:rFonts w:asciiTheme="minorHAnsi" w:hAnsiTheme="minorHAnsi" w:cstheme="minorHAnsi"/>
                <w:sz w:val="20"/>
                <w:szCs w:val="20"/>
              </w:rPr>
              <w:t>-,497</w:t>
            </w:r>
          </w:p>
        </w:tc>
      </w:tr>
      <w:tr w:rsidR="00D755FA" w:rsidRPr="00B81724" w14:paraId="2E25CB9E" w14:textId="77777777" w:rsidTr="00351162">
        <w:trPr>
          <w:jc w:val="center"/>
        </w:trPr>
        <w:tc>
          <w:tcPr>
            <w:cnfStyle w:val="000010000000" w:firstRow="0" w:lastRow="0" w:firstColumn="0" w:lastColumn="0" w:oddVBand="1" w:evenVBand="0" w:oddHBand="0" w:evenHBand="0" w:firstRowFirstColumn="0" w:firstRowLastColumn="0" w:lastRowFirstColumn="0" w:lastRowLastColumn="0"/>
            <w:tcW w:w="0" w:type="auto"/>
            <w:gridSpan w:val="5"/>
          </w:tcPr>
          <w:p w14:paraId="1C742114" w14:textId="77777777" w:rsidR="00D755FA" w:rsidRPr="00B81724" w:rsidRDefault="00D755FA" w:rsidP="00237F88">
            <w:pPr>
              <w:autoSpaceDE w:val="0"/>
              <w:autoSpaceDN w:val="0"/>
              <w:adjustRightInd w:val="0"/>
              <w:spacing w:line="240" w:lineRule="auto"/>
              <w:ind w:left="60" w:right="60"/>
              <w:rPr>
                <w:rFonts w:asciiTheme="minorHAnsi" w:hAnsiTheme="minorHAnsi" w:cstheme="minorHAnsi"/>
                <w:sz w:val="20"/>
                <w:szCs w:val="20"/>
              </w:rPr>
            </w:pPr>
            <w:r w:rsidRPr="00B81724">
              <w:rPr>
                <w:rFonts w:asciiTheme="minorHAnsi" w:hAnsiTheme="minorHAnsi" w:cstheme="minorHAnsi"/>
                <w:sz w:val="20"/>
                <w:szCs w:val="20"/>
              </w:rPr>
              <w:t>a</w:t>
            </w:r>
            <w:r w:rsidRPr="00B81724">
              <w:rPr>
                <w:rFonts w:asciiTheme="minorHAnsi" w:hAnsiTheme="minorHAnsi" w:cstheme="minorHAnsi"/>
                <w:i/>
                <w:sz w:val="20"/>
                <w:szCs w:val="20"/>
              </w:rPr>
              <w:t>. Dependent Variable</w:t>
            </w:r>
            <w:r w:rsidRPr="00B81724">
              <w:rPr>
                <w:rFonts w:asciiTheme="minorHAnsi" w:hAnsiTheme="minorHAnsi" w:cstheme="minorHAnsi"/>
                <w:sz w:val="20"/>
                <w:szCs w:val="20"/>
              </w:rPr>
              <w:t>: Motivasi Belajar</w:t>
            </w:r>
          </w:p>
        </w:tc>
      </w:tr>
    </w:tbl>
    <w:p w14:paraId="773EAE61" w14:textId="77777777" w:rsidR="00D755FA" w:rsidRPr="00694281" w:rsidRDefault="00D755FA" w:rsidP="00B81724">
      <w:pPr>
        <w:tabs>
          <w:tab w:val="left" w:pos="1770"/>
        </w:tabs>
        <w:contextualSpacing/>
        <w:jc w:val="center"/>
        <w:rPr>
          <w:rFonts w:asciiTheme="minorHAnsi" w:eastAsia="Calibri" w:hAnsiTheme="minorHAnsi" w:cstheme="minorHAnsi"/>
          <w:b/>
          <w:sz w:val="24"/>
          <w:szCs w:val="24"/>
        </w:rPr>
      </w:pPr>
      <w:r w:rsidRPr="00694281">
        <w:rPr>
          <w:rFonts w:asciiTheme="minorHAnsi" w:eastAsia="Calibri" w:hAnsiTheme="minorHAnsi" w:cstheme="minorHAnsi"/>
          <w:b/>
          <w:sz w:val="24"/>
          <w:szCs w:val="24"/>
        </w:rPr>
        <w:t>Y = 96,841 + (-0,474)x</w:t>
      </w:r>
    </w:p>
    <w:p w14:paraId="257D339F" w14:textId="6C4498B9" w:rsidR="00351162" w:rsidRPr="00694281" w:rsidRDefault="00D755FA" w:rsidP="00351162">
      <w:pPr>
        <w:ind w:firstLine="567"/>
        <w:jc w:val="both"/>
        <w:rPr>
          <w:rFonts w:asciiTheme="minorHAnsi" w:hAnsiTheme="minorHAnsi" w:cstheme="minorHAnsi"/>
          <w:sz w:val="24"/>
          <w:szCs w:val="24"/>
        </w:rPr>
      </w:pPr>
      <w:r w:rsidRPr="00694281">
        <w:rPr>
          <w:rFonts w:asciiTheme="minorHAnsi" w:hAnsiTheme="minorHAnsi" w:cstheme="minorHAnsi"/>
          <w:sz w:val="24"/>
          <w:szCs w:val="24"/>
        </w:rPr>
        <w:t>Nilai konstanta (a) memiliki nilai positif sebesar 96,841.</w:t>
      </w:r>
      <w:r w:rsidR="00B81724">
        <w:rPr>
          <w:rFonts w:asciiTheme="minorHAnsi" w:hAnsiTheme="minorHAnsi" w:cstheme="minorHAnsi"/>
          <w:sz w:val="24"/>
          <w:szCs w:val="24"/>
        </w:rPr>
        <w:t xml:space="preserve"> Jika</w:t>
      </w:r>
      <w:r w:rsidRPr="00694281">
        <w:rPr>
          <w:rFonts w:asciiTheme="minorHAnsi" w:hAnsiTheme="minorHAnsi" w:cstheme="minorHAnsi"/>
          <w:sz w:val="24"/>
          <w:szCs w:val="24"/>
        </w:rPr>
        <w:t xml:space="preserve"> variabel independen gaya mengajar (X) bernilai</w:t>
      </w:r>
      <w:r w:rsidR="00B81724">
        <w:rPr>
          <w:rFonts w:asciiTheme="minorHAnsi" w:hAnsiTheme="minorHAnsi" w:cstheme="minorHAnsi"/>
          <w:sz w:val="24"/>
          <w:szCs w:val="24"/>
        </w:rPr>
        <w:t xml:space="preserve"> 0, </w:t>
      </w:r>
      <w:r w:rsidRPr="00694281">
        <w:rPr>
          <w:rFonts w:asciiTheme="minorHAnsi" w:hAnsiTheme="minorHAnsi" w:cstheme="minorHAnsi"/>
          <w:sz w:val="24"/>
          <w:szCs w:val="24"/>
        </w:rPr>
        <w:t xml:space="preserve">maka nilai motivasi belajar adalah 96,841. Nilai koefisien regresi variabel gaya mengajar (X) yaitu sebesar -0,474. </w:t>
      </w:r>
      <w:r w:rsidR="00B81724">
        <w:rPr>
          <w:rFonts w:asciiTheme="minorHAnsi" w:hAnsiTheme="minorHAnsi" w:cstheme="minorHAnsi"/>
          <w:sz w:val="24"/>
          <w:szCs w:val="24"/>
        </w:rPr>
        <w:t>J</w:t>
      </w:r>
      <w:r w:rsidRPr="00694281">
        <w:rPr>
          <w:rFonts w:asciiTheme="minorHAnsi" w:hAnsiTheme="minorHAnsi" w:cstheme="minorHAnsi"/>
          <w:sz w:val="24"/>
          <w:szCs w:val="24"/>
        </w:rPr>
        <w:t xml:space="preserve">ika variabel gaya mengajar mengalami kenaikan sebesar 1%, maka variabel motivasi belajar akan mengalami penurunan sebesar 0,474. </w:t>
      </w:r>
    </w:p>
    <w:p w14:paraId="1755B2DD" w14:textId="4E3FB625" w:rsidR="00D755FA" w:rsidRPr="00694281" w:rsidRDefault="00D755FA" w:rsidP="00351162">
      <w:pPr>
        <w:pStyle w:val="ListParagraph"/>
        <w:numPr>
          <w:ilvl w:val="0"/>
          <w:numId w:val="60"/>
        </w:numPr>
        <w:jc w:val="both"/>
        <w:rPr>
          <w:rFonts w:asciiTheme="minorHAnsi" w:hAnsiTheme="minorHAnsi" w:cstheme="minorHAnsi"/>
          <w:b/>
          <w:szCs w:val="24"/>
        </w:rPr>
      </w:pPr>
      <w:r w:rsidRPr="00694281">
        <w:rPr>
          <w:rFonts w:asciiTheme="minorHAnsi" w:hAnsiTheme="minorHAnsi" w:cstheme="minorHAnsi"/>
          <w:b/>
          <w:szCs w:val="24"/>
        </w:rPr>
        <w:t>Uji t (Uji Signifikan Parameter Individual)</w:t>
      </w:r>
    </w:p>
    <w:p w14:paraId="4DBB855A" w14:textId="740B1322" w:rsidR="00D755FA" w:rsidRPr="00694281" w:rsidRDefault="00FD495A" w:rsidP="00D755FA">
      <w:pPr>
        <w:ind w:firstLine="567"/>
        <w:jc w:val="both"/>
        <w:rPr>
          <w:rFonts w:asciiTheme="minorHAnsi" w:hAnsiTheme="minorHAnsi" w:cstheme="minorHAnsi"/>
          <w:sz w:val="24"/>
          <w:szCs w:val="24"/>
        </w:rPr>
      </w:pPr>
      <w:r>
        <w:rPr>
          <w:rFonts w:asciiTheme="minorHAnsi" w:hAnsiTheme="minorHAnsi" w:cstheme="minorHAnsi"/>
          <w:sz w:val="24"/>
          <w:szCs w:val="24"/>
        </w:rPr>
        <w:t>P</w:t>
      </w:r>
      <w:r w:rsidR="00D755FA" w:rsidRPr="00694281">
        <w:rPr>
          <w:rFonts w:asciiTheme="minorHAnsi" w:hAnsiTheme="minorHAnsi" w:cstheme="minorHAnsi"/>
          <w:sz w:val="24"/>
          <w:szCs w:val="24"/>
        </w:rPr>
        <w:t xml:space="preserve">engujian signifikansi parsial t </w:t>
      </w:r>
      <w:r>
        <w:rPr>
          <w:rFonts w:asciiTheme="minorHAnsi" w:hAnsiTheme="minorHAnsi" w:cstheme="minorHAnsi"/>
          <w:sz w:val="24"/>
          <w:szCs w:val="24"/>
        </w:rPr>
        <w:t>terhadap data penelitian dapat dilihat pada tabel berikut</w:t>
      </w:r>
      <w:r w:rsidR="00D755FA" w:rsidRPr="00694281">
        <w:rPr>
          <w:rFonts w:asciiTheme="minorHAnsi" w:hAnsiTheme="minorHAnsi" w:cstheme="minorHAnsi"/>
          <w:sz w:val="24"/>
          <w:szCs w:val="24"/>
        </w:rPr>
        <w:t>.</w:t>
      </w:r>
    </w:p>
    <w:p w14:paraId="2DF7A8F6" w14:textId="77777777" w:rsidR="00D755FA" w:rsidRPr="00694281" w:rsidRDefault="00D755FA" w:rsidP="00D755FA">
      <w:pPr>
        <w:pStyle w:val="Caption"/>
        <w:spacing w:line="360" w:lineRule="auto"/>
        <w:jc w:val="center"/>
        <w:rPr>
          <w:rFonts w:asciiTheme="minorHAnsi" w:hAnsiTheme="minorHAnsi" w:cstheme="minorHAnsi"/>
          <w:i w:val="0"/>
          <w:iCs w:val="0"/>
          <w:color w:val="auto"/>
          <w:sz w:val="24"/>
          <w:szCs w:val="24"/>
        </w:rPr>
      </w:pPr>
      <w:bookmarkStart w:id="26" w:name="_Toc177364129"/>
      <w:bookmarkStart w:id="27" w:name="_Toc178537738"/>
      <w:r w:rsidRPr="00694281">
        <w:rPr>
          <w:rFonts w:asciiTheme="minorHAnsi" w:hAnsiTheme="minorHAnsi" w:cstheme="minorHAnsi"/>
          <w:b/>
          <w:bCs/>
          <w:i w:val="0"/>
          <w:iCs w:val="0"/>
          <w:color w:val="auto"/>
          <w:sz w:val="24"/>
          <w:szCs w:val="24"/>
        </w:rPr>
        <w:t xml:space="preserve">Tabel 4. </w:t>
      </w:r>
      <w:r w:rsidRPr="00694281">
        <w:rPr>
          <w:rFonts w:asciiTheme="minorHAnsi" w:hAnsiTheme="minorHAnsi" w:cstheme="minorHAnsi"/>
          <w:b/>
          <w:bCs/>
          <w:i w:val="0"/>
          <w:iCs w:val="0"/>
          <w:color w:val="auto"/>
          <w:sz w:val="24"/>
          <w:szCs w:val="24"/>
        </w:rPr>
        <w:fldChar w:fldCharType="begin"/>
      </w:r>
      <w:r w:rsidRPr="00694281">
        <w:rPr>
          <w:rFonts w:asciiTheme="minorHAnsi" w:hAnsiTheme="minorHAnsi" w:cstheme="minorHAnsi"/>
          <w:b/>
          <w:bCs/>
          <w:i w:val="0"/>
          <w:iCs w:val="0"/>
          <w:color w:val="auto"/>
          <w:sz w:val="24"/>
          <w:szCs w:val="24"/>
        </w:rPr>
        <w:instrText xml:space="preserve"> SEQ Tabel_4. \* ARABIC </w:instrText>
      </w:r>
      <w:r w:rsidRPr="00694281">
        <w:rPr>
          <w:rFonts w:asciiTheme="minorHAnsi" w:hAnsiTheme="minorHAnsi" w:cstheme="minorHAnsi"/>
          <w:b/>
          <w:bCs/>
          <w:i w:val="0"/>
          <w:iCs w:val="0"/>
          <w:color w:val="auto"/>
          <w:sz w:val="24"/>
          <w:szCs w:val="24"/>
        </w:rPr>
        <w:fldChar w:fldCharType="separate"/>
      </w:r>
      <w:r w:rsidRPr="00694281">
        <w:rPr>
          <w:rFonts w:asciiTheme="minorHAnsi" w:hAnsiTheme="minorHAnsi" w:cstheme="minorHAnsi"/>
          <w:b/>
          <w:bCs/>
          <w:i w:val="0"/>
          <w:iCs w:val="0"/>
          <w:noProof/>
          <w:color w:val="auto"/>
          <w:sz w:val="24"/>
          <w:szCs w:val="24"/>
        </w:rPr>
        <w:t>10</w:t>
      </w:r>
      <w:r w:rsidRPr="00694281">
        <w:rPr>
          <w:rFonts w:asciiTheme="minorHAnsi" w:hAnsiTheme="minorHAnsi" w:cstheme="minorHAnsi"/>
          <w:b/>
          <w:bCs/>
          <w:i w:val="0"/>
          <w:iCs w:val="0"/>
          <w:color w:val="auto"/>
          <w:sz w:val="24"/>
          <w:szCs w:val="24"/>
        </w:rPr>
        <w:fldChar w:fldCharType="end"/>
      </w:r>
      <w:r w:rsidRPr="00694281">
        <w:rPr>
          <w:rFonts w:asciiTheme="minorHAnsi" w:hAnsiTheme="minorHAnsi" w:cstheme="minorHAnsi"/>
          <w:i w:val="0"/>
          <w:iCs w:val="0"/>
          <w:color w:val="auto"/>
          <w:sz w:val="24"/>
          <w:szCs w:val="24"/>
        </w:rPr>
        <w:t xml:space="preserve"> </w:t>
      </w:r>
      <w:r w:rsidRPr="00694281">
        <w:rPr>
          <w:rFonts w:asciiTheme="minorHAnsi" w:hAnsiTheme="minorHAnsi" w:cstheme="minorHAnsi"/>
          <w:bCs/>
          <w:i w:val="0"/>
          <w:iCs w:val="0"/>
          <w:color w:val="auto"/>
          <w:sz w:val="24"/>
          <w:szCs w:val="24"/>
        </w:rPr>
        <w:t>Hasil Uji t</w:t>
      </w:r>
      <w:bookmarkEnd w:id="26"/>
      <w:bookmarkEnd w:id="27"/>
    </w:p>
    <w:tbl>
      <w:tblPr>
        <w:tblStyle w:val="PlainTable2"/>
        <w:tblW w:w="0" w:type="auto"/>
        <w:jc w:val="center"/>
        <w:tblLook w:val="0000" w:firstRow="0" w:lastRow="0" w:firstColumn="0" w:lastColumn="0" w:noHBand="0" w:noVBand="0"/>
      </w:tblPr>
      <w:tblGrid>
        <w:gridCol w:w="438"/>
        <w:gridCol w:w="1569"/>
        <w:gridCol w:w="853"/>
        <w:gridCol w:w="691"/>
      </w:tblGrid>
      <w:tr w:rsidR="00D755FA" w:rsidRPr="00FD495A" w14:paraId="1F68185D" w14:textId="77777777" w:rsidTr="0035116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gridSpan w:val="4"/>
          </w:tcPr>
          <w:p w14:paraId="1119A1FD" w14:textId="77777777" w:rsidR="00D755FA" w:rsidRPr="00FD495A"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FD495A">
              <w:rPr>
                <w:rFonts w:asciiTheme="minorHAnsi" w:hAnsiTheme="minorHAnsi" w:cstheme="minorHAnsi"/>
                <w:b/>
                <w:bCs/>
                <w:i/>
                <w:sz w:val="20"/>
                <w:szCs w:val="20"/>
              </w:rPr>
              <w:t>Coefficients</w:t>
            </w:r>
            <w:r w:rsidRPr="00FD495A">
              <w:rPr>
                <w:rFonts w:asciiTheme="minorHAnsi" w:hAnsiTheme="minorHAnsi" w:cstheme="minorHAnsi"/>
                <w:b/>
                <w:bCs/>
                <w:i/>
                <w:sz w:val="20"/>
                <w:szCs w:val="20"/>
                <w:vertAlign w:val="superscript"/>
              </w:rPr>
              <w:t>a</w:t>
            </w:r>
          </w:p>
        </w:tc>
      </w:tr>
      <w:tr w:rsidR="00D755FA" w:rsidRPr="00FD495A" w14:paraId="39DEB74D" w14:textId="77777777" w:rsidTr="00351162">
        <w:trPr>
          <w:trHeight w:val="493"/>
          <w:jc w:val="center"/>
        </w:trPr>
        <w:tc>
          <w:tcPr>
            <w:cnfStyle w:val="000010000000" w:firstRow="0" w:lastRow="0" w:firstColumn="0" w:lastColumn="0" w:oddVBand="1" w:evenVBand="0" w:oddHBand="0" w:evenHBand="0" w:firstRowFirstColumn="0" w:firstRowLastColumn="0" w:lastRowFirstColumn="0" w:lastRowLastColumn="0"/>
            <w:tcW w:w="0" w:type="auto"/>
            <w:gridSpan w:val="2"/>
            <w:vMerge w:val="restart"/>
          </w:tcPr>
          <w:p w14:paraId="777B7D20" w14:textId="77777777" w:rsidR="00D755FA" w:rsidRPr="00FD495A"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FD495A">
              <w:rPr>
                <w:rFonts w:asciiTheme="minorHAnsi" w:hAnsiTheme="minorHAnsi" w:cstheme="minorHAnsi"/>
                <w:i/>
                <w:sz w:val="20"/>
                <w:szCs w:val="20"/>
              </w:rPr>
              <w:t>Model</w:t>
            </w:r>
          </w:p>
        </w:tc>
        <w:tc>
          <w:tcPr>
            <w:cnfStyle w:val="000001000000" w:firstRow="0" w:lastRow="0" w:firstColumn="0" w:lastColumn="0" w:oddVBand="0" w:evenVBand="1" w:oddHBand="0" w:evenHBand="0" w:firstRowFirstColumn="0" w:firstRowLastColumn="0" w:lastRowFirstColumn="0" w:lastRowLastColumn="0"/>
            <w:tcW w:w="0" w:type="auto"/>
            <w:vMerge w:val="restart"/>
          </w:tcPr>
          <w:p w14:paraId="577C308E" w14:textId="77777777" w:rsidR="00D755FA" w:rsidRPr="00FD495A"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FD495A">
              <w:rPr>
                <w:rFonts w:asciiTheme="minorHAnsi" w:hAnsiTheme="minorHAnsi" w:cstheme="minorHAnsi"/>
                <w:i/>
                <w:sz w:val="20"/>
                <w:szCs w:val="20"/>
              </w:rPr>
              <w:t>T</w:t>
            </w:r>
          </w:p>
        </w:tc>
        <w:tc>
          <w:tcPr>
            <w:cnfStyle w:val="000010000000" w:firstRow="0" w:lastRow="0" w:firstColumn="0" w:lastColumn="0" w:oddVBand="1" w:evenVBand="0" w:oddHBand="0" w:evenHBand="0" w:firstRowFirstColumn="0" w:firstRowLastColumn="0" w:lastRowFirstColumn="0" w:lastRowLastColumn="0"/>
            <w:tcW w:w="0" w:type="auto"/>
            <w:vMerge w:val="restart"/>
          </w:tcPr>
          <w:p w14:paraId="525FA235" w14:textId="77777777" w:rsidR="00D755FA" w:rsidRPr="00FD495A"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FD495A">
              <w:rPr>
                <w:rFonts w:asciiTheme="minorHAnsi" w:hAnsiTheme="minorHAnsi" w:cstheme="minorHAnsi"/>
                <w:i/>
                <w:sz w:val="20"/>
                <w:szCs w:val="20"/>
              </w:rPr>
              <w:t>Sig.</w:t>
            </w:r>
          </w:p>
        </w:tc>
      </w:tr>
      <w:tr w:rsidR="00D755FA" w:rsidRPr="00FD495A" w14:paraId="2D322E09" w14:textId="77777777" w:rsidTr="00351162">
        <w:trPr>
          <w:cnfStyle w:val="000000100000" w:firstRow="0" w:lastRow="0" w:firstColumn="0" w:lastColumn="0" w:oddVBand="0" w:evenVBand="0" w:oddHBand="1" w:evenHBand="0" w:firstRowFirstColumn="0" w:firstRowLastColumn="0" w:lastRowFirstColumn="0" w:lastRowLastColumn="0"/>
          <w:trHeight w:val="493"/>
          <w:jc w:val="center"/>
        </w:trPr>
        <w:tc>
          <w:tcPr>
            <w:cnfStyle w:val="000010000000" w:firstRow="0" w:lastRow="0" w:firstColumn="0" w:lastColumn="0" w:oddVBand="1" w:evenVBand="0" w:oddHBand="0" w:evenHBand="0" w:firstRowFirstColumn="0" w:firstRowLastColumn="0" w:lastRowFirstColumn="0" w:lastRowLastColumn="0"/>
            <w:tcW w:w="0" w:type="auto"/>
            <w:gridSpan w:val="2"/>
            <w:vMerge/>
          </w:tcPr>
          <w:p w14:paraId="302ADBF7" w14:textId="77777777" w:rsidR="00D755FA" w:rsidRPr="00FD495A" w:rsidRDefault="00D755FA" w:rsidP="00237F88">
            <w:pPr>
              <w:autoSpaceDE w:val="0"/>
              <w:autoSpaceDN w:val="0"/>
              <w:adjustRightInd w:val="0"/>
              <w:spacing w:line="240" w:lineRule="auto"/>
              <w:rPr>
                <w:rFonts w:asciiTheme="minorHAnsi" w:hAnsiTheme="minorHAnsi" w:cstheme="minorHAnsi"/>
                <w:i/>
                <w:sz w:val="20"/>
                <w:szCs w:val="20"/>
              </w:rPr>
            </w:pPr>
          </w:p>
        </w:tc>
        <w:tc>
          <w:tcPr>
            <w:cnfStyle w:val="000001000000" w:firstRow="0" w:lastRow="0" w:firstColumn="0" w:lastColumn="0" w:oddVBand="0" w:evenVBand="1" w:oddHBand="0" w:evenHBand="0" w:firstRowFirstColumn="0" w:firstRowLastColumn="0" w:lastRowFirstColumn="0" w:lastRowLastColumn="0"/>
            <w:tcW w:w="0" w:type="auto"/>
            <w:vMerge/>
          </w:tcPr>
          <w:p w14:paraId="77456825" w14:textId="77777777" w:rsidR="00D755FA" w:rsidRPr="00FD495A"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10000000" w:firstRow="0" w:lastRow="0" w:firstColumn="0" w:lastColumn="0" w:oddVBand="1" w:evenVBand="0" w:oddHBand="0" w:evenHBand="0" w:firstRowFirstColumn="0" w:firstRowLastColumn="0" w:lastRowFirstColumn="0" w:lastRowLastColumn="0"/>
            <w:tcW w:w="0" w:type="auto"/>
            <w:vMerge/>
          </w:tcPr>
          <w:p w14:paraId="3CB95657" w14:textId="77777777" w:rsidR="00D755FA" w:rsidRPr="00FD495A" w:rsidRDefault="00D755FA" w:rsidP="00237F88">
            <w:pPr>
              <w:autoSpaceDE w:val="0"/>
              <w:autoSpaceDN w:val="0"/>
              <w:adjustRightInd w:val="0"/>
              <w:spacing w:line="240" w:lineRule="auto"/>
              <w:rPr>
                <w:rFonts w:asciiTheme="minorHAnsi" w:hAnsiTheme="minorHAnsi" w:cstheme="minorHAnsi"/>
                <w:sz w:val="20"/>
                <w:szCs w:val="20"/>
              </w:rPr>
            </w:pPr>
          </w:p>
        </w:tc>
      </w:tr>
      <w:tr w:rsidR="00D755FA" w:rsidRPr="00FD495A" w14:paraId="2432F5B8" w14:textId="77777777" w:rsidTr="00351162">
        <w:trPr>
          <w:jc w:val="center"/>
        </w:trPr>
        <w:tc>
          <w:tcPr>
            <w:cnfStyle w:val="000010000000" w:firstRow="0" w:lastRow="0" w:firstColumn="0" w:lastColumn="0" w:oddVBand="1" w:evenVBand="0" w:oddHBand="0" w:evenHBand="0" w:firstRowFirstColumn="0" w:firstRowLastColumn="0" w:lastRowFirstColumn="0" w:lastRowLastColumn="0"/>
            <w:tcW w:w="0" w:type="auto"/>
            <w:vMerge w:val="restart"/>
          </w:tcPr>
          <w:p w14:paraId="791CCE5B" w14:textId="77777777" w:rsidR="00D755FA" w:rsidRPr="00FD495A"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FD495A">
              <w:rPr>
                <w:rFonts w:asciiTheme="minorHAnsi" w:hAnsiTheme="minorHAnsi" w:cstheme="minorHAnsi"/>
                <w:i/>
                <w:sz w:val="20"/>
                <w:szCs w:val="20"/>
              </w:rPr>
              <w:t>1</w:t>
            </w:r>
          </w:p>
        </w:tc>
        <w:tc>
          <w:tcPr>
            <w:cnfStyle w:val="000001000000" w:firstRow="0" w:lastRow="0" w:firstColumn="0" w:lastColumn="0" w:oddVBand="0" w:evenVBand="1" w:oddHBand="0" w:evenHBand="0" w:firstRowFirstColumn="0" w:firstRowLastColumn="0" w:lastRowFirstColumn="0" w:lastRowLastColumn="0"/>
            <w:tcW w:w="0" w:type="auto"/>
          </w:tcPr>
          <w:p w14:paraId="61257703" w14:textId="77777777" w:rsidR="00D755FA" w:rsidRPr="00FD495A"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FD495A">
              <w:rPr>
                <w:rFonts w:asciiTheme="minorHAnsi" w:hAnsiTheme="minorHAnsi" w:cstheme="minorHAnsi"/>
                <w:i/>
                <w:sz w:val="20"/>
                <w:szCs w:val="20"/>
              </w:rPr>
              <w:t>(Constant)</w:t>
            </w:r>
          </w:p>
        </w:tc>
        <w:tc>
          <w:tcPr>
            <w:cnfStyle w:val="000010000000" w:firstRow="0" w:lastRow="0" w:firstColumn="0" w:lastColumn="0" w:oddVBand="1" w:evenVBand="0" w:oddHBand="0" w:evenHBand="0" w:firstRowFirstColumn="0" w:firstRowLastColumn="0" w:lastRowFirstColumn="0" w:lastRowLastColumn="0"/>
            <w:tcW w:w="0" w:type="auto"/>
          </w:tcPr>
          <w:p w14:paraId="755394F7" w14:textId="77777777" w:rsidR="00D755FA" w:rsidRPr="00FD495A"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FD495A">
              <w:rPr>
                <w:rFonts w:asciiTheme="minorHAnsi" w:hAnsiTheme="minorHAnsi" w:cstheme="minorHAnsi"/>
                <w:sz w:val="20"/>
                <w:szCs w:val="20"/>
              </w:rPr>
              <w:t>9,466</w:t>
            </w:r>
          </w:p>
        </w:tc>
        <w:tc>
          <w:tcPr>
            <w:cnfStyle w:val="000001000000" w:firstRow="0" w:lastRow="0" w:firstColumn="0" w:lastColumn="0" w:oddVBand="0" w:evenVBand="1" w:oddHBand="0" w:evenHBand="0" w:firstRowFirstColumn="0" w:firstRowLastColumn="0" w:lastRowFirstColumn="0" w:lastRowLastColumn="0"/>
            <w:tcW w:w="0" w:type="auto"/>
          </w:tcPr>
          <w:p w14:paraId="2286B0A2" w14:textId="77777777" w:rsidR="00D755FA" w:rsidRPr="00FD495A"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FD495A">
              <w:rPr>
                <w:rFonts w:asciiTheme="minorHAnsi" w:hAnsiTheme="minorHAnsi" w:cstheme="minorHAnsi"/>
                <w:sz w:val="20"/>
                <w:szCs w:val="20"/>
              </w:rPr>
              <w:t>,000</w:t>
            </w:r>
          </w:p>
        </w:tc>
      </w:tr>
      <w:tr w:rsidR="00D755FA" w:rsidRPr="00FD495A" w14:paraId="5A644E8C" w14:textId="77777777" w:rsidTr="0035116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vMerge/>
          </w:tcPr>
          <w:p w14:paraId="52095687" w14:textId="77777777" w:rsidR="00D755FA" w:rsidRPr="00FD495A" w:rsidRDefault="00D755FA" w:rsidP="00237F88">
            <w:pPr>
              <w:autoSpaceDE w:val="0"/>
              <w:autoSpaceDN w:val="0"/>
              <w:adjustRightInd w:val="0"/>
              <w:spacing w:line="240" w:lineRule="auto"/>
              <w:rPr>
                <w:rFonts w:asciiTheme="minorHAnsi" w:hAnsiTheme="minorHAnsi" w:cstheme="minorHAnsi"/>
                <w:sz w:val="20"/>
                <w:szCs w:val="20"/>
              </w:rPr>
            </w:pPr>
          </w:p>
        </w:tc>
        <w:tc>
          <w:tcPr>
            <w:cnfStyle w:val="000001000000" w:firstRow="0" w:lastRow="0" w:firstColumn="0" w:lastColumn="0" w:oddVBand="0" w:evenVBand="1" w:oddHBand="0" w:evenHBand="0" w:firstRowFirstColumn="0" w:firstRowLastColumn="0" w:lastRowFirstColumn="0" w:lastRowLastColumn="0"/>
            <w:tcW w:w="0" w:type="auto"/>
          </w:tcPr>
          <w:p w14:paraId="4B496C35" w14:textId="77777777" w:rsidR="00D755FA" w:rsidRPr="00FD495A" w:rsidRDefault="00D755FA" w:rsidP="00237F88">
            <w:pPr>
              <w:autoSpaceDE w:val="0"/>
              <w:autoSpaceDN w:val="0"/>
              <w:adjustRightInd w:val="0"/>
              <w:spacing w:line="240" w:lineRule="auto"/>
              <w:ind w:left="60" w:right="60"/>
              <w:rPr>
                <w:rFonts w:asciiTheme="minorHAnsi" w:hAnsiTheme="minorHAnsi" w:cstheme="minorHAnsi"/>
                <w:sz w:val="20"/>
                <w:szCs w:val="20"/>
              </w:rPr>
            </w:pPr>
            <w:r w:rsidRPr="00FD495A">
              <w:rPr>
                <w:rFonts w:asciiTheme="minorHAnsi" w:hAnsiTheme="minorHAnsi" w:cstheme="minorHAnsi"/>
                <w:sz w:val="20"/>
                <w:szCs w:val="20"/>
              </w:rPr>
              <w:t>Gaya Mengajar</w:t>
            </w:r>
          </w:p>
        </w:tc>
        <w:tc>
          <w:tcPr>
            <w:cnfStyle w:val="000010000000" w:firstRow="0" w:lastRow="0" w:firstColumn="0" w:lastColumn="0" w:oddVBand="1" w:evenVBand="0" w:oddHBand="0" w:evenHBand="0" w:firstRowFirstColumn="0" w:firstRowLastColumn="0" w:lastRowFirstColumn="0" w:lastRowLastColumn="0"/>
            <w:tcW w:w="0" w:type="auto"/>
          </w:tcPr>
          <w:p w14:paraId="5AC90E0F" w14:textId="77777777" w:rsidR="00D755FA" w:rsidRPr="00FD495A"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FD495A">
              <w:rPr>
                <w:rFonts w:asciiTheme="minorHAnsi" w:hAnsiTheme="minorHAnsi" w:cstheme="minorHAnsi"/>
                <w:sz w:val="20"/>
                <w:szCs w:val="20"/>
              </w:rPr>
              <w:t>-3,033</w:t>
            </w:r>
          </w:p>
        </w:tc>
        <w:tc>
          <w:tcPr>
            <w:cnfStyle w:val="000001000000" w:firstRow="0" w:lastRow="0" w:firstColumn="0" w:lastColumn="0" w:oddVBand="0" w:evenVBand="1" w:oddHBand="0" w:evenHBand="0" w:firstRowFirstColumn="0" w:firstRowLastColumn="0" w:lastRowFirstColumn="0" w:lastRowLastColumn="0"/>
            <w:tcW w:w="0" w:type="auto"/>
          </w:tcPr>
          <w:p w14:paraId="6E2D495C" w14:textId="77777777" w:rsidR="00D755FA" w:rsidRPr="00FD495A" w:rsidRDefault="00D755FA" w:rsidP="00237F88">
            <w:pPr>
              <w:autoSpaceDE w:val="0"/>
              <w:autoSpaceDN w:val="0"/>
              <w:adjustRightInd w:val="0"/>
              <w:spacing w:line="240" w:lineRule="auto"/>
              <w:ind w:left="60" w:right="60"/>
              <w:jc w:val="right"/>
              <w:rPr>
                <w:rFonts w:asciiTheme="minorHAnsi" w:hAnsiTheme="minorHAnsi" w:cstheme="minorHAnsi"/>
                <w:sz w:val="20"/>
                <w:szCs w:val="20"/>
                <w:highlight w:val="yellow"/>
              </w:rPr>
            </w:pPr>
            <w:r w:rsidRPr="00FD495A">
              <w:rPr>
                <w:rFonts w:asciiTheme="minorHAnsi" w:hAnsiTheme="minorHAnsi" w:cstheme="minorHAnsi"/>
                <w:sz w:val="20"/>
                <w:szCs w:val="20"/>
                <w:highlight w:val="yellow"/>
              </w:rPr>
              <w:t>,005</w:t>
            </w:r>
          </w:p>
        </w:tc>
      </w:tr>
      <w:tr w:rsidR="00D755FA" w:rsidRPr="00FD495A" w14:paraId="37C1BE5A" w14:textId="77777777" w:rsidTr="00351162">
        <w:trPr>
          <w:jc w:val="center"/>
        </w:trPr>
        <w:tc>
          <w:tcPr>
            <w:cnfStyle w:val="000010000000" w:firstRow="0" w:lastRow="0" w:firstColumn="0" w:lastColumn="0" w:oddVBand="1" w:evenVBand="0" w:oddHBand="0" w:evenHBand="0" w:firstRowFirstColumn="0" w:firstRowLastColumn="0" w:lastRowFirstColumn="0" w:lastRowLastColumn="0"/>
            <w:tcW w:w="0" w:type="auto"/>
            <w:gridSpan w:val="4"/>
          </w:tcPr>
          <w:p w14:paraId="55264213" w14:textId="77777777" w:rsidR="00D755FA" w:rsidRPr="00FD495A" w:rsidRDefault="00D755FA" w:rsidP="00237F88">
            <w:pPr>
              <w:autoSpaceDE w:val="0"/>
              <w:autoSpaceDN w:val="0"/>
              <w:adjustRightInd w:val="0"/>
              <w:spacing w:line="240" w:lineRule="auto"/>
              <w:ind w:left="60" w:right="60"/>
              <w:rPr>
                <w:rFonts w:asciiTheme="minorHAnsi" w:hAnsiTheme="minorHAnsi" w:cstheme="minorHAnsi"/>
                <w:sz w:val="20"/>
                <w:szCs w:val="20"/>
              </w:rPr>
            </w:pPr>
            <w:r w:rsidRPr="00FD495A">
              <w:rPr>
                <w:rFonts w:asciiTheme="minorHAnsi" w:hAnsiTheme="minorHAnsi" w:cstheme="minorHAnsi"/>
                <w:sz w:val="20"/>
                <w:szCs w:val="20"/>
              </w:rPr>
              <w:t xml:space="preserve">a. </w:t>
            </w:r>
            <w:r w:rsidRPr="00FD495A">
              <w:rPr>
                <w:rFonts w:asciiTheme="minorHAnsi" w:hAnsiTheme="minorHAnsi" w:cstheme="minorHAnsi"/>
                <w:i/>
                <w:sz w:val="20"/>
                <w:szCs w:val="20"/>
              </w:rPr>
              <w:t>Dependent Variable</w:t>
            </w:r>
            <w:r w:rsidRPr="00FD495A">
              <w:rPr>
                <w:rFonts w:asciiTheme="minorHAnsi" w:hAnsiTheme="minorHAnsi" w:cstheme="minorHAnsi"/>
                <w:sz w:val="20"/>
                <w:szCs w:val="20"/>
              </w:rPr>
              <w:t>: Motivasi Belajar</w:t>
            </w:r>
          </w:p>
        </w:tc>
      </w:tr>
    </w:tbl>
    <w:p w14:paraId="538AB3C9" w14:textId="2F0360D6" w:rsidR="00D755FA" w:rsidRPr="00694281" w:rsidRDefault="00D755FA" w:rsidP="00FD495A">
      <w:pPr>
        <w:ind w:firstLine="720"/>
        <w:jc w:val="both"/>
        <w:rPr>
          <w:rFonts w:asciiTheme="minorHAnsi" w:hAnsiTheme="minorHAnsi" w:cstheme="minorHAnsi"/>
          <w:sz w:val="24"/>
          <w:szCs w:val="24"/>
        </w:rPr>
      </w:pPr>
      <w:r w:rsidRPr="00694281">
        <w:rPr>
          <w:rFonts w:asciiTheme="minorHAnsi" w:hAnsiTheme="minorHAnsi" w:cstheme="minorHAnsi"/>
          <w:sz w:val="24"/>
          <w:szCs w:val="24"/>
        </w:rPr>
        <w:t>Berdasarkan nilai signifikansi hasil pengujian membuktikan bahwa variabel persepsi profesi guru memiliki nilai signifikansi 0,005 &lt; 0,05 dan nilai thitung &gt; ttabel (3,033 &gt; 1,699). Hal ini membuktikan bahwa gaya mengajar berpengaruh terhadap motivasi belajar. Sehingga H1 diterima dan H0 ditolak.</w:t>
      </w:r>
    </w:p>
    <w:p w14:paraId="68D7C7DD" w14:textId="4857FAE5" w:rsidR="00D755FA" w:rsidRPr="00694281" w:rsidRDefault="00D755FA" w:rsidP="00351162">
      <w:pPr>
        <w:pStyle w:val="ListParagraph"/>
        <w:numPr>
          <w:ilvl w:val="0"/>
          <w:numId w:val="60"/>
        </w:numPr>
        <w:rPr>
          <w:rFonts w:asciiTheme="minorHAnsi" w:hAnsiTheme="minorHAnsi" w:cstheme="minorHAnsi"/>
          <w:b/>
          <w:szCs w:val="24"/>
        </w:rPr>
      </w:pPr>
      <w:r w:rsidRPr="00694281">
        <w:rPr>
          <w:rFonts w:asciiTheme="minorHAnsi" w:hAnsiTheme="minorHAnsi" w:cstheme="minorHAnsi"/>
          <w:b/>
          <w:szCs w:val="24"/>
        </w:rPr>
        <w:t xml:space="preserve">Uji </w:t>
      </w:r>
      <w:proofErr w:type="spellStart"/>
      <w:r w:rsidRPr="00694281">
        <w:rPr>
          <w:rFonts w:asciiTheme="minorHAnsi" w:hAnsiTheme="minorHAnsi" w:cstheme="minorHAnsi"/>
          <w:b/>
          <w:szCs w:val="24"/>
        </w:rPr>
        <w:t>Koefisien</w:t>
      </w:r>
      <w:proofErr w:type="spellEnd"/>
      <w:r w:rsidRPr="00694281">
        <w:rPr>
          <w:rFonts w:asciiTheme="minorHAnsi" w:hAnsiTheme="minorHAnsi" w:cstheme="minorHAnsi"/>
          <w:b/>
          <w:szCs w:val="24"/>
        </w:rPr>
        <w:t xml:space="preserve"> </w:t>
      </w:r>
      <w:proofErr w:type="spellStart"/>
      <w:r w:rsidRPr="00694281">
        <w:rPr>
          <w:rFonts w:asciiTheme="minorHAnsi" w:hAnsiTheme="minorHAnsi" w:cstheme="minorHAnsi"/>
          <w:b/>
          <w:szCs w:val="24"/>
        </w:rPr>
        <w:t>Determinasi</w:t>
      </w:r>
      <w:proofErr w:type="spellEnd"/>
    </w:p>
    <w:p w14:paraId="391B558F" w14:textId="54C9AB19" w:rsidR="00D755FA" w:rsidRPr="00694281" w:rsidRDefault="00D755FA" w:rsidP="00D755FA">
      <w:pPr>
        <w:ind w:firstLine="567"/>
        <w:jc w:val="both"/>
        <w:rPr>
          <w:rFonts w:asciiTheme="minorHAnsi" w:hAnsiTheme="minorHAnsi" w:cstheme="minorHAnsi"/>
          <w:sz w:val="24"/>
          <w:szCs w:val="24"/>
        </w:rPr>
      </w:pPr>
      <w:r w:rsidRPr="00694281">
        <w:rPr>
          <w:rFonts w:asciiTheme="minorHAnsi" w:hAnsiTheme="minorHAnsi" w:cstheme="minorHAnsi"/>
          <w:sz w:val="24"/>
          <w:szCs w:val="24"/>
        </w:rPr>
        <w:t xml:space="preserve">Nilai koefisien determinasi yaitu antara nol sampai dengan satu. </w:t>
      </w:r>
      <w:r w:rsidR="00351162" w:rsidRPr="00694281">
        <w:rPr>
          <w:rFonts w:asciiTheme="minorHAnsi" w:hAnsiTheme="minorHAnsi" w:cstheme="minorHAnsi"/>
          <w:sz w:val="24"/>
          <w:szCs w:val="24"/>
        </w:rPr>
        <w:t>Hal tersebut dapat dilihat pada tabel berikut.</w:t>
      </w:r>
    </w:p>
    <w:p w14:paraId="68AE147B" w14:textId="77777777" w:rsidR="00D755FA" w:rsidRPr="00694281" w:rsidRDefault="00D755FA" w:rsidP="00D755FA">
      <w:pPr>
        <w:pStyle w:val="Caption"/>
        <w:spacing w:line="360" w:lineRule="auto"/>
        <w:jc w:val="center"/>
        <w:rPr>
          <w:rFonts w:asciiTheme="minorHAnsi" w:hAnsiTheme="minorHAnsi" w:cstheme="minorHAnsi"/>
          <w:i w:val="0"/>
          <w:iCs w:val="0"/>
          <w:color w:val="auto"/>
          <w:sz w:val="24"/>
          <w:szCs w:val="24"/>
        </w:rPr>
      </w:pPr>
      <w:bookmarkStart w:id="28" w:name="_Toc177364130"/>
      <w:bookmarkStart w:id="29" w:name="_Toc178537739"/>
      <w:r w:rsidRPr="00694281">
        <w:rPr>
          <w:rFonts w:asciiTheme="minorHAnsi" w:hAnsiTheme="minorHAnsi" w:cstheme="minorHAnsi"/>
          <w:b/>
          <w:bCs/>
          <w:i w:val="0"/>
          <w:iCs w:val="0"/>
          <w:color w:val="auto"/>
          <w:sz w:val="24"/>
          <w:szCs w:val="24"/>
        </w:rPr>
        <w:t xml:space="preserve">Tabel 4. </w:t>
      </w:r>
      <w:r w:rsidRPr="00694281">
        <w:rPr>
          <w:rFonts w:asciiTheme="minorHAnsi" w:hAnsiTheme="minorHAnsi" w:cstheme="minorHAnsi"/>
          <w:b/>
          <w:bCs/>
          <w:i w:val="0"/>
          <w:iCs w:val="0"/>
          <w:color w:val="auto"/>
          <w:sz w:val="24"/>
          <w:szCs w:val="24"/>
        </w:rPr>
        <w:fldChar w:fldCharType="begin"/>
      </w:r>
      <w:r w:rsidRPr="00694281">
        <w:rPr>
          <w:rFonts w:asciiTheme="minorHAnsi" w:hAnsiTheme="minorHAnsi" w:cstheme="minorHAnsi"/>
          <w:b/>
          <w:bCs/>
          <w:i w:val="0"/>
          <w:iCs w:val="0"/>
          <w:color w:val="auto"/>
          <w:sz w:val="24"/>
          <w:szCs w:val="24"/>
        </w:rPr>
        <w:instrText xml:space="preserve"> SEQ Tabel_4. \* ARABIC </w:instrText>
      </w:r>
      <w:r w:rsidRPr="00694281">
        <w:rPr>
          <w:rFonts w:asciiTheme="minorHAnsi" w:hAnsiTheme="minorHAnsi" w:cstheme="minorHAnsi"/>
          <w:b/>
          <w:bCs/>
          <w:i w:val="0"/>
          <w:iCs w:val="0"/>
          <w:color w:val="auto"/>
          <w:sz w:val="24"/>
          <w:szCs w:val="24"/>
        </w:rPr>
        <w:fldChar w:fldCharType="separate"/>
      </w:r>
      <w:r w:rsidRPr="00694281">
        <w:rPr>
          <w:rFonts w:asciiTheme="minorHAnsi" w:hAnsiTheme="minorHAnsi" w:cstheme="minorHAnsi"/>
          <w:b/>
          <w:bCs/>
          <w:i w:val="0"/>
          <w:iCs w:val="0"/>
          <w:noProof/>
          <w:color w:val="auto"/>
          <w:sz w:val="24"/>
          <w:szCs w:val="24"/>
        </w:rPr>
        <w:t>11</w:t>
      </w:r>
      <w:r w:rsidRPr="00694281">
        <w:rPr>
          <w:rFonts w:asciiTheme="minorHAnsi" w:hAnsiTheme="minorHAnsi" w:cstheme="minorHAnsi"/>
          <w:b/>
          <w:bCs/>
          <w:i w:val="0"/>
          <w:iCs w:val="0"/>
          <w:color w:val="auto"/>
          <w:sz w:val="24"/>
          <w:szCs w:val="24"/>
        </w:rPr>
        <w:fldChar w:fldCharType="end"/>
      </w:r>
      <w:r w:rsidRPr="00694281">
        <w:rPr>
          <w:rFonts w:asciiTheme="minorHAnsi" w:hAnsiTheme="minorHAnsi" w:cstheme="minorHAnsi"/>
          <w:i w:val="0"/>
          <w:iCs w:val="0"/>
          <w:color w:val="auto"/>
          <w:sz w:val="24"/>
          <w:szCs w:val="24"/>
        </w:rPr>
        <w:t xml:space="preserve"> </w:t>
      </w:r>
      <w:r w:rsidRPr="00694281">
        <w:rPr>
          <w:rFonts w:asciiTheme="minorHAnsi" w:hAnsiTheme="minorHAnsi" w:cstheme="minorHAnsi"/>
          <w:bCs/>
          <w:i w:val="0"/>
          <w:iCs w:val="0"/>
          <w:color w:val="auto"/>
          <w:sz w:val="24"/>
          <w:szCs w:val="24"/>
        </w:rPr>
        <w:t>Hasil Uji t</w:t>
      </w:r>
      <w:bookmarkEnd w:id="28"/>
      <w:bookmarkEnd w:id="29"/>
    </w:p>
    <w:tbl>
      <w:tblPr>
        <w:tblStyle w:val="PlainTable2"/>
        <w:tblW w:w="0" w:type="auto"/>
        <w:jc w:val="center"/>
        <w:tblLook w:val="0000" w:firstRow="0" w:lastRow="0" w:firstColumn="0" w:lastColumn="0" w:noHBand="0" w:noVBand="0"/>
      </w:tblPr>
      <w:tblGrid>
        <w:gridCol w:w="854"/>
        <w:gridCol w:w="753"/>
        <w:gridCol w:w="1053"/>
        <w:gridCol w:w="1811"/>
        <w:gridCol w:w="2375"/>
      </w:tblGrid>
      <w:tr w:rsidR="00D755FA" w:rsidRPr="00FD495A" w14:paraId="3EDB9D1B" w14:textId="77777777" w:rsidTr="0035116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gridSpan w:val="5"/>
          </w:tcPr>
          <w:p w14:paraId="7954A219" w14:textId="77777777" w:rsidR="00D755FA" w:rsidRPr="00FD495A"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FD495A">
              <w:rPr>
                <w:rFonts w:asciiTheme="minorHAnsi" w:hAnsiTheme="minorHAnsi" w:cstheme="minorHAnsi"/>
                <w:b/>
                <w:bCs/>
                <w:i/>
                <w:sz w:val="20"/>
                <w:szCs w:val="20"/>
              </w:rPr>
              <w:t>Model Summary</w:t>
            </w:r>
          </w:p>
        </w:tc>
      </w:tr>
      <w:tr w:rsidR="00D755FA" w:rsidRPr="00FD495A" w14:paraId="20AC1E11" w14:textId="77777777" w:rsidTr="00351162">
        <w:trPr>
          <w:jc w:val="center"/>
        </w:trPr>
        <w:tc>
          <w:tcPr>
            <w:cnfStyle w:val="000010000000" w:firstRow="0" w:lastRow="0" w:firstColumn="0" w:lastColumn="0" w:oddVBand="1" w:evenVBand="0" w:oddHBand="0" w:evenHBand="0" w:firstRowFirstColumn="0" w:firstRowLastColumn="0" w:lastRowFirstColumn="0" w:lastRowLastColumn="0"/>
            <w:tcW w:w="0" w:type="auto"/>
          </w:tcPr>
          <w:p w14:paraId="0A26F0C0" w14:textId="77777777" w:rsidR="00D755FA" w:rsidRPr="00FD495A" w:rsidRDefault="00D755FA" w:rsidP="00237F88">
            <w:pPr>
              <w:autoSpaceDE w:val="0"/>
              <w:autoSpaceDN w:val="0"/>
              <w:adjustRightInd w:val="0"/>
              <w:spacing w:line="240" w:lineRule="auto"/>
              <w:ind w:left="60" w:right="60"/>
              <w:rPr>
                <w:rFonts w:asciiTheme="minorHAnsi" w:hAnsiTheme="minorHAnsi" w:cstheme="minorHAnsi"/>
                <w:i/>
                <w:sz w:val="20"/>
                <w:szCs w:val="20"/>
              </w:rPr>
            </w:pPr>
            <w:r w:rsidRPr="00FD495A">
              <w:rPr>
                <w:rFonts w:asciiTheme="minorHAnsi" w:hAnsiTheme="minorHAnsi" w:cstheme="minorHAnsi"/>
                <w:i/>
                <w:sz w:val="20"/>
                <w:szCs w:val="20"/>
              </w:rPr>
              <w:t>Model</w:t>
            </w:r>
          </w:p>
        </w:tc>
        <w:tc>
          <w:tcPr>
            <w:cnfStyle w:val="000001000000" w:firstRow="0" w:lastRow="0" w:firstColumn="0" w:lastColumn="0" w:oddVBand="0" w:evenVBand="1" w:oddHBand="0" w:evenHBand="0" w:firstRowFirstColumn="0" w:firstRowLastColumn="0" w:lastRowFirstColumn="0" w:lastRowLastColumn="0"/>
            <w:tcW w:w="0" w:type="auto"/>
          </w:tcPr>
          <w:p w14:paraId="12EEA45C" w14:textId="77777777" w:rsidR="00D755FA" w:rsidRPr="00FD495A"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FD495A">
              <w:rPr>
                <w:rFonts w:asciiTheme="minorHAnsi" w:hAnsiTheme="minorHAnsi" w:cstheme="minorHAnsi"/>
                <w:i/>
                <w:sz w:val="20"/>
                <w:szCs w:val="20"/>
              </w:rPr>
              <w:t>R</w:t>
            </w:r>
          </w:p>
        </w:tc>
        <w:tc>
          <w:tcPr>
            <w:cnfStyle w:val="000010000000" w:firstRow="0" w:lastRow="0" w:firstColumn="0" w:lastColumn="0" w:oddVBand="1" w:evenVBand="0" w:oddHBand="0" w:evenHBand="0" w:firstRowFirstColumn="0" w:firstRowLastColumn="0" w:lastRowFirstColumn="0" w:lastRowLastColumn="0"/>
            <w:tcW w:w="0" w:type="auto"/>
          </w:tcPr>
          <w:p w14:paraId="68241025" w14:textId="77777777" w:rsidR="00D755FA" w:rsidRPr="00FD495A"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FD495A">
              <w:rPr>
                <w:rFonts w:asciiTheme="minorHAnsi" w:hAnsiTheme="minorHAnsi" w:cstheme="minorHAnsi"/>
                <w:i/>
                <w:sz w:val="20"/>
                <w:szCs w:val="20"/>
              </w:rPr>
              <w:t>R Square</w:t>
            </w:r>
          </w:p>
        </w:tc>
        <w:tc>
          <w:tcPr>
            <w:cnfStyle w:val="000001000000" w:firstRow="0" w:lastRow="0" w:firstColumn="0" w:lastColumn="0" w:oddVBand="0" w:evenVBand="1" w:oddHBand="0" w:evenHBand="0" w:firstRowFirstColumn="0" w:firstRowLastColumn="0" w:lastRowFirstColumn="0" w:lastRowLastColumn="0"/>
            <w:tcW w:w="0" w:type="auto"/>
          </w:tcPr>
          <w:p w14:paraId="4A8C5A85" w14:textId="77777777" w:rsidR="00D755FA" w:rsidRPr="00FD495A"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FD495A">
              <w:rPr>
                <w:rFonts w:asciiTheme="minorHAnsi" w:hAnsiTheme="minorHAnsi" w:cstheme="minorHAnsi"/>
                <w:i/>
                <w:sz w:val="20"/>
                <w:szCs w:val="20"/>
              </w:rPr>
              <w:t>Adjusted R Square</w:t>
            </w:r>
          </w:p>
        </w:tc>
        <w:tc>
          <w:tcPr>
            <w:cnfStyle w:val="000010000000" w:firstRow="0" w:lastRow="0" w:firstColumn="0" w:lastColumn="0" w:oddVBand="1" w:evenVBand="0" w:oddHBand="0" w:evenHBand="0" w:firstRowFirstColumn="0" w:firstRowLastColumn="0" w:lastRowFirstColumn="0" w:lastRowLastColumn="0"/>
            <w:tcW w:w="0" w:type="auto"/>
          </w:tcPr>
          <w:p w14:paraId="05797C8F" w14:textId="77777777" w:rsidR="00D755FA" w:rsidRPr="00FD495A" w:rsidRDefault="00D755FA" w:rsidP="00237F88">
            <w:pPr>
              <w:autoSpaceDE w:val="0"/>
              <w:autoSpaceDN w:val="0"/>
              <w:adjustRightInd w:val="0"/>
              <w:spacing w:line="240" w:lineRule="auto"/>
              <w:ind w:left="60" w:right="60"/>
              <w:jc w:val="center"/>
              <w:rPr>
                <w:rFonts w:asciiTheme="minorHAnsi" w:hAnsiTheme="minorHAnsi" w:cstheme="minorHAnsi"/>
                <w:i/>
                <w:sz w:val="20"/>
                <w:szCs w:val="20"/>
              </w:rPr>
            </w:pPr>
            <w:r w:rsidRPr="00FD495A">
              <w:rPr>
                <w:rFonts w:asciiTheme="minorHAnsi" w:hAnsiTheme="minorHAnsi" w:cstheme="minorHAnsi"/>
                <w:i/>
                <w:sz w:val="20"/>
                <w:szCs w:val="20"/>
              </w:rPr>
              <w:t>Std. Error of the Estimate</w:t>
            </w:r>
          </w:p>
        </w:tc>
      </w:tr>
      <w:tr w:rsidR="00D755FA" w:rsidRPr="00FD495A" w14:paraId="278F283A" w14:textId="77777777" w:rsidTr="00351162">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0" w:type="auto"/>
          </w:tcPr>
          <w:p w14:paraId="060A3AC9" w14:textId="77777777" w:rsidR="00D755FA" w:rsidRPr="00FD495A" w:rsidRDefault="00D755FA" w:rsidP="00237F88">
            <w:pPr>
              <w:autoSpaceDE w:val="0"/>
              <w:autoSpaceDN w:val="0"/>
              <w:adjustRightInd w:val="0"/>
              <w:spacing w:line="240" w:lineRule="auto"/>
              <w:ind w:left="60" w:right="60"/>
              <w:rPr>
                <w:rFonts w:asciiTheme="minorHAnsi" w:hAnsiTheme="minorHAnsi" w:cstheme="minorHAnsi"/>
                <w:sz w:val="20"/>
                <w:szCs w:val="20"/>
              </w:rPr>
            </w:pPr>
            <w:r w:rsidRPr="00FD495A">
              <w:rPr>
                <w:rFonts w:asciiTheme="minorHAnsi" w:hAnsiTheme="minorHAnsi" w:cstheme="minorHAnsi"/>
                <w:sz w:val="20"/>
                <w:szCs w:val="20"/>
              </w:rPr>
              <w:t>1</w:t>
            </w:r>
          </w:p>
        </w:tc>
        <w:tc>
          <w:tcPr>
            <w:cnfStyle w:val="000001000000" w:firstRow="0" w:lastRow="0" w:firstColumn="0" w:lastColumn="0" w:oddVBand="0" w:evenVBand="1" w:oddHBand="0" w:evenHBand="0" w:firstRowFirstColumn="0" w:firstRowLastColumn="0" w:lastRowFirstColumn="0" w:lastRowLastColumn="0"/>
            <w:tcW w:w="0" w:type="auto"/>
          </w:tcPr>
          <w:p w14:paraId="517DE4DF" w14:textId="77777777" w:rsidR="00D755FA" w:rsidRPr="00FD495A"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FD495A">
              <w:rPr>
                <w:rFonts w:asciiTheme="minorHAnsi" w:hAnsiTheme="minorHAnsi" w:cstheme="minorHAnsi"/>
                <w:sz w:val="20"/>
                <w:szCs w:val="20"/>
              </w:rPr>
              <w:t>,497</w:t>
            </w:r>
            <w:r w:rsidRPr="00FD495A">
              <w:rPr>
                <w:rFonts w:asciiTheme="minorHAnsi" w:hAnsiTheme="minorHAnsi" w:cstheme="minorHAnsi"/>
                <w:sz w:val="20"/>
                <w:szCs w:val="20"/>
                <w:vertAlign w:val="superscript"/>
              </w:rPr>
              <w:t>a</w:t>
            </w:r>
          </w:p>
        </w:tc>
        <w:tc>
          <w:tcPr>
            <w:cnfStyle w:val="000010000000" w:firstRow="0" w:lastRow="0" w:firstColumn="0" w:lastColumn="0" w:oddVBand="1" w:evenVBand="0" w:oddHBand="0" w:evenHBand="0" w:firstRowFirstColumn="0" w:firstRowLastColumn="0" w:lastRowFirstColumn="0" w:lastRowLastColumn="0"/>
            <w:tcW w:w="0" w:type="auto"/>
          </w:tcPr>
          <w:p w14:paraId="65C20D29" w14:textId="77777777" w:rsidR="00D755FA" w:rsidRPr="00FD495A"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FD495A">
              <w:rPr>
                <w:rFonts w:asciiTheme="minorHAnsi" w:hAnsiTheme="minorHAnsi" w:cstheme="minorHAnsi"/>
                <w:sz w:val="20"/>
                <w:szCs w:val="20"/>
                <w:highlight w:val="yellow"/>
              </w:rPr>
              <w:t>,247</w:t>
            </w:r>
          </w:p>
        </w:tc>
        <w:tc>
          <w:tcPr>
            <w:cnfStyle w:val="000001000000" w:firstRow="0" w:lastRow="0" w:firstColumn="0" w:lastColumn="0" w:oddVBand="0" w:evenVBand="1" w:oddHBand="0" w:evenHBand="0" w:firstRowFirstColumn="0" w:firstRowLastColumn="0" w:lastRowFirstColumn="0" w:lastRowLastColumn="0"/>
            <w:tcW w:w="0" w:type="auto"/>
          </w:tcPr>
          <w:p w14:paraId="607FC90A" w14:textId="77777777" w:rsidR="00D755FA" w:rsidRPr="00FD495A"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FD495A">
              <w:rPr>
                <w:rFonts w:asciiTheme="minorHAnsi" w:hAnsiTheme="minorHAnsi" w:cstheme="minorHAnsi"/>
                <w:sz w:val="20"/>
                <w:szCs w:val="20"/>
              </w:rPr>
              <w:t>,220</w:t>
            </w:r>
          </w:p>
        </w:tc>
        <w:tc>
          <w:tcPr>
            <w:cnfStyle w:val="000010000000" w:firstRow="0" w:lastRow="0" w:firstColumn="0" w:lastColumn="0" w:oddVBand="1" w:evenVBand="0" w:oddHBand="0" w:evenHBand="0" w:firstRowFirstColumn="0" w:firstRowLastColumn="0" w:lastRowFirstColumn="0" w:lastRowLastColumn="0"/>
            <w:tcW w:w="0" w:type="auto"/>
          </w:tcPr>
          <w:p w14:paraId="21507B19" w14:textId="77777777" w:rsidR="00D755FA" w:rsidRPr="00FD495A" w:rsidRDefault="00D755FA" w:rsidP="00237F88">
            <w:pPr>
              <w:autoSpaceDE w:val="0"/>
              <w:autoSpaceDN w:val="0"/>
              <w:adjustRightInd w:val="0"/>
              <w:spacing w:line="240" w:lineRule="auto"/>
              <w:ind w:left="60" w:right="60"/>
              <w:jc w:val="right"/>
              <w:rPr>
                <w:rFonts w:asciiTheme="minorHAnsi" w:hAnsiTheme="minorHAnsi" w:cstheme="minorHAnsi"/>
                <w:sz w:val="20"/>
                <w:szCs w:val="20"/>
              </w:rPr>
            </w:pPr>
            <w:r w:rsidRPr="00FD495A">
              <w:rPr>
                <w:rFonts w:asciiTheme="minorHAnsi" w:hAnsiTheme="minorHAnsi" w:cstheme="minorHAnsi"/>
                <w:sz w:val="20"/>
                <w:szCs w:val="20"/>
              </w:rPr>
              <w:t>6,122</w:t>
            </w:r>
          </w:p>
        </w:tc>
      </w:tr>
      <w:tr w:rsidR="00D755FA" w:rsidRPr="00FD495A" w14:paraId="3C28496C" w14:textId="77777777" w:rsidTr="00351162">
        <w:trPr>
          <w:jc w:val="center"/>
        </w:trPr>
        <w:tc>
          <w:tcPr>
            <w:cnfStyle w:val="000010000000" w:firstRow="0" w:lastRow="0" w:firstColumn="0" w:lastColumn="0" w:oddVBand="1" w:evenVBand="0" w:oddHBand="0" w:evenHBand="0" w:firstRowFirstColumn="0" w:firstRowLastColumn="0" w:lastRowFirstColumn="0" w:lastRowLastColumn="0"/>
            <w:tcW w:w="0" w:type="auto"/>
            <w:gridSpan w:val="5"/>
          </w:tcPr>
          <w:p w14:paraId="3A07111D" w14:textId="77777777" w:rsidR="00D755FA" w:rsidRPr="00FD495A" w:rsidRDefault="00D755FA" w:rsidP="00237F88">
            <w:pPr>
              <w:autoSpaceDE w:val="0"/>
              <w:autoSpaceDN w:val="0"/>
              <w:adjustRightInd w:val="0"/>
              <w:spacing w:line="240" w:lineRule="auto"/>
              <w:ind w:left="60" w:right="60"/>
              <w:rPr>
                <w:rFonts w:asciiTheme="minorHAnsi" w:hAnsiTheme="minorHAnsi" w:cstheme="minorHAnsi"/>
                <w:sz w:val="20"/>
                <w:szCs w:val="20"/>
              </w:rPr>
            </w:pPr>
            <w:r w:rsidRPr="00FD495A">
              <w:rPr>
                <w:rFonts w:asciiTheme="minorHAnsi" w:hAnsiTheme="minorHAnsi" w:cstheme="minorHAnsi"/>
                <w:i/>
                <w:sz w:val="20"/>
                <w:szCs w:val="20"/>
              </w:rPr>
              <w:t>a. Predictors: (Constant</w:t>
            </w:r>
            <w:r w:rsidRPr="00FD495A">
              <w:rPr>
                <w:rFonts w:asciiTheme="minorHAnsi" w:hAnsiTheme="minorHAnsi" w:cstheme="minorHAnsi"/>
                <w:sz w:val="20"/>
                <w:szCs w:val="20"/>
              </w:rPr>
              <w:t>), Gaya Mengajar</w:t>
            </w:r>
          </w:p>
        </w:tc>
      </w:tr>
    </w:tbl>
    <w:p w14:paraId="70957D70" w14:textId="77777777" w:rsidR="00D755FA" w:rsidRPr="00694281" w:rsidRDefault="00D755FA" w:rsidP="00D755FA">
      <w:pPr>
        <w:autoSpaceDE w:val="0"/>
        <w:autoSpaceDN w:val="0"/>
        <w:adjustRightInd w:val="0"/>
        <w:rPr>
          <w:rFonts w:asciiTheme="minorHAnsi" w:hAnsiTheme="minorHAnsi" w:cstheme="minorHAnsi"/>
          <w:sz w:val="24"/>
          <w:szCs w:val="24"/>
        </w:rPr>
      </w:pPr>
    </w:p>
    <w:p w14:paraId="31FA1D49" w14:textId="09777ACD" w:rsidR="00D755FA" w:rsidRPr="00694281" w:rsidRDefault="00D755FA" w:rsidP="00D755FA">
      <w:pPr>
        <w:ind w:firstLine="567"/>
        <w:jc w:val="both"/>
        <w:rPr>
          <w:rFonts w:asciiTheme="minorHAnsi" w:hAnsiTheme="minorHAnsi" w:cstheme="minorHAnsi"/>
          <w:sz w:val="24"/>
          <w:szCs w:val="24"/>
        </w:rPr>
      </w:pPr>
      <w:r w:rsidRPr="00694281">
        <w:rPr>
          <w:rFonts w:asciiTheme="minorHAnsi" w:hAnsiTheme="minorHAnsi" w:cstheme="minorHAnsi"/>
          <w:sz w:val="24"/>
          <w:szCs w:val="24"/>
        </w:rPr>
        <w:t xml:space="preserve">Hasil analisis koefisien pada tabel menunjukkan besarnya </w:t>
      </w:r>
      <w:r w:rsidRPr="00694281">
        <w:rPr>
          <w:rFonts w:asciiTheme="minorHAnsi" w:hAnsiTheme="minorHAnsi" w:cstheme="minorHAnsi"/>
          <w:i/>
          <w:sz w:val="24"/>
          <w:szCs w:val="24"/>
        </w:rPr>
        <w:t xml:space="preserve">R Square </w:t>
      </w:r>
      <w:r w:rsidRPr="00694281">
        <w:rPr>
          <w:rFonts w:asciiTheme="minorHAnsi" w:hAnsiTheme="minorHAnsi" w:cstheme="minorHAnsi"/>
          <w:sz w:val="24"/>
          <w:szCs w:val="24"/>
        </w:rPr>
        <w:t xml:space="preserve">adalah 0,247 atau 24,7%. Dari nilai </w:t>
      </w:r>
      <w:r w:rsidRPr="00694281">
        <w:rPr>
          <w:rFonts w:asciiTheme="minorHAnsi" w:hAnsiTheme="minorHAnsi" w:cstheme="minorHAnsi"/>
          <w:i/>
          <w:sz w:val="24"/>
          <w:szCs w:val="24"/>
        </w:rPr>
        <w:t>R Square</w:t>
      </w:r>
      <w:r w:rsidRPr="00694281">
        <w:rPr>
          <w:rFonts w:asciiTheme="minorHAnsi" w:hAnsiTheme="minorHAnsi" w:cstheme="minorHAnsi"/>
          <w:sz w:val="24"/>
          <w:szCs w:val="24"/>
        </w:rPr>
        <w:t xml:space="preserve"> dapat dilihat presentase sumbangan pengaruh variabel independen terhadap variabel dependen. </w:t>
      </w:r>
      <w:r w:rsidR="00FD495A">
        <w:rPr>
          <w:rFonts w:asciiTheme="minorHAnsi" w:hAnsiTheme="minorHAnsi" w:cstheme="minorHAnsi"/>
          <w:sz w:val="24"/>
          <w:szCs w:val="24"/>
        </w:rPr>
        <w:t>Sehingga</w:t>
      </w:r>
      <w:r w:rsidRPr="00694281">
        <w:rPr>
          <w:rFonts w:asciiTheme="minorHAnsi" w:hAnsiTheme="minorHAnsi" w:cstheme="minorHAnsi"/>
          <w:sz w:val="24"/>
          <w:szCs w:val="24"/>
        </w:rPr>
        <w:t xml:space="preserve"> variabel independen penelitian yaitu gaya mengajar mempengaruhi motivasi belajar sebesar 24,7% dan sisanya sebesar 75,3% dipengaruhi oleh variabel lain yang tidak dimasukkan dalam penelitian ini.</w:t>
      </w:r>
    </w:p>
    <w:p w14:paraId="40B11759" w14:textId="77777777" w:rsidR="00D755FA" w:rsidRPr="00694281" w:rsidRDefault="00D755FA" w:rsidP="00A20FAD">
      <w:pPr>
        <w:widowControl w:val="0"/>
        <w:autoSpaceDE w:val="0"/>
        <w:autoSpaceDN w:val="0"/>
        <w:adjustRightInd w:val="0"/>
        <w:spacing w:after="0" w:line="240" w:lineRule="auto"/>
        <w:jc w:val="both"/>
        <w:rPr>
          <w:rFonts w:asciiTheme="minorHAnsi" w:hAnsiTheme="minorHAnsi" w:cstheme="minorHAnsi"/>
          <w:b/>
          <w:bCs/>
          <w:color w:val="000000"/>
          <w:spacing w:val="-3"/>
          <w:sz w:val="24"/>
          <w:szCs w:val="24"/>
        </w:rPr>
      </w:pPr>
    </w:p>
    <w:p w14:paraId="2F53FF9C" w14:textId="1AF4E991" w:rsidR="002413AD" w:rsidRPr="00694281" w:rsidRDefault="002413AD" w:rsidP="00A20FAD">
      <w:pPr>
        <w:widowControl w:val="0"/>
        <w:autoSpaceDE w:val="0"/>
        <w:autoSpaceDN w:val="0"/>
        <w:adjustRightInd w:val="0"/>
        <w:spacing w:after="0" w:line="240" w:lineRule="auto"/>
        <w:jc w:val="both"/>
        <w:rPr>
          <w:rFonts w:asciiTheme="minorHAnsi" w:hAnsiTheme="minorHAnsi" w:cstheme="minorHAnsi"/>
          <w:b/>
          <w:bCs/>
          <w:color w:val="000000"/>
          <w:spacing w:val="31"/>
          <w:sz w:val="24"/>
          <w:szCs w:val="24"/>
        </w:rPr>
      </w:pPr>
      <w:r w:rsidRPr="00694281">
        <w:rPr>
          <w:rFonts w:asciiTheme="minorHAnsi" w:hAnsiTheme="minorHAnsi" w:cstheme="minorHAnsi"/>
          <w:b/>
          <w:bCs/>
          <w:color w:val="000000"/>
          <w:spacing w:val="-3"/>
          <w:sz w:val="24"/>
          <w:szCs w:val="24"/>
        </w:rPr>
        <w:t>P</w:t>
      </w:r>
      <w:r w:rsidRPr="00694281">
        <w:rPr>
          <w:rFonts w:asciiTheme="minorHAnsi" w:hAnsiTheme="minorHAnsi" w:cstheme="minorHAnsi"/>
          <w:b/>
          <w:bCs/>
          <w:color w:val="000000"/>
          <w:sz w:val="24"/>
          <w:szCs w:val="24"/>
        </w:rPr>
        <w:t>e</w:t>
      </w:r>
      <w:r w:rsidRPr="00694281">
        <w:rPr>
          <w:rFonts w:asciiTheme="minorHAnsi" w:hAnsiTheme="minorHAnsi" w:cstheme="minorHAnsi"/>
          <w:b/>
          <w:bCs/>
          <w:color w:val="000000"/>
          <w:spacing w:val="-1"/>
          <w:sz w:val="24"/>
          <w:szCs w:val="24"/>
        </w:rPr>
        <w:t>m</w:t>
      </w:r>
      <w:r w:rsidRPr="00694281">
        <w:rPr>
          <w:rFonts w:asciiTheme="minorHAnsi" w:hAnsiTheme="minorHAnsi" w:cstheme="minorHAnsi"/>
          <w:b/>
          <w:bCs/>
          <w:color w:val="000000"/>
          <w:sz w:val="24"/>
          <w:szCs w:val="24"/>
        </w:rPr>
        <w:t>bahasan</w:t>
      </w:r>
      <w:r w:rsidRPr="00694281">
        <w:rPr>
          <w:rFonts w:asciiTheme="minorHAnsi" w:hAnsiTheme="minorHAnsi" w:cstheme="minorHAnsi"/>
          <w:b/>
          <w:bCs/>
          <w:color w:val="000000"/>
          <w:spacing w:val="31"/>
          <w:sz w:val="24"/>
          <w:szCs w:val="24"/>
        </w:rPr>
        <w:t xml:space="preserve"> </w:t>
      </w:r>
    </w:p>
    <w:p w14:paraId="2E9156B8" w14:textId="520E28B3" w:rsidR="0000659A" w:rsidRPr="00694281" w:rsidRDefault="0000659A" w:rsidP="0000659A">
      <w:pPr>
        <w:ind w:firstLine="567"/>
        <w:jc w:val="both"/>
        <w:rPr>
          <w:rFonts w:asciiTheme="minorHAnsi" w:hAnsiTheme="minorHAnsi" w:cstheme="minorHAnsi"/>
          <w:sz w:val="24"/>
          <w:szCs w:val="24"/>
        </w:rPr>
      </w:pPr>
      <w:r w:rsidRPr="00694281">
        <w:rPr>
          <w:rFonts w:asciiTheme="minorHAnsi" w:hAnsiTheme="minorHAnsi" w:cstheme="minorHAnsi"/>
          <w:sz w:val="24"/>
          <w:szCs w:val="24"/>
        </w:rPr>
        <w:t xml:space="preserve">Berdasarkan hasil </w:t>
      </w:r>
      <w:r w:rsidR="00160256" w:rsidRPr="00694281">
        <w:rPr>
          <w:rFonts w:asciiTheme="minorHAnsi" w:hAnsiTheme="minorHAnsi" w:cstheme="minorHAnsi"/>
          <w:sz w:val="24"/>
          <w:szCs w:val="24"/>
        </w:rPr>
        <w:t xml:space="preserve">penelitian didapati </w:t>
      </w:r>
      <w:r w:rsidRPr="00694281">
        <w:rPr>
          <w:rFonts w:asciiTheme="minorHAnsi" w:hAnsiTheme="minorHAnsi" w:cstheme="minorHAnsi"/>
          <w:sz w:val="24"/>
          <w:szCs w:val="24"/>
        </w:rPr>
        <w:t xml:space="preserve">bahwa gaya mengajar merupakan salah satu faktor yang berhubungan dengan motivasi belajar peserta didik. Hal ini dapat dilihat pada uji hipotesis yang menunjukkan hasil bahwa ada hubungan yang signifikan antara gaya mengajar dengan motivasi belajar peserta didik kelas XI pada materi permainan sepak bola di SMA IT Bina Amal Semarang dengan nilai sig.  0,005 &lt; 0,05 atau nilai 3,033 thitung &gt; ttabel 1,699. Berdasarkan hasil analisis koefisien menunjukkan besarnya </w:t>
      </w:r>
      <w:r w:rsidRPr="00694281">
        <w:rPr>
          <w:rFonts w:asciiTheme="minorHAnsi" w:hAnsiTheme="minorHAnsi" w:cstheme="minorHAnsi"/>
          <w:i/>
          <w:sz w:val="24"/>
          <w:szCs w:val="24"/>
        </w:rPr>
        <w:t xml:space="preserve">R Square </w:t>
      </w:r>
      <w:r w:rsidRPr="00694281">
        <w:rPr>
          <w:rFonts w:asciiTheme="minorHAnsi" w:hAnsiTheme="minorHAnsi" w:cstheme="minorHAnsi"/>
          <w:sz w:val="24"/>
          <w:szCs w:val="24"/>
        </w:rPr>
        <w:t xml:space="preserve">adalah 0,247 atau 24,7%. Dari nilai </w:t>
      </w:r>
      <w:r w:rsidRPr="00694281">
        <w:rPr>
          <w:rFonts w:asciiTheme="minorHAnsi" w:hAnsiTheme="minorHAnsi" w:cstheme="minorHAnsi"/>
          <w:i/>
          <w:sz w:val="24"/>
          <w:szCs w:val="24"/>
        </w:rPr>
        <w:t>R Square</w:t>
      </w:r>
      <w:r w:rsidRPr="00694281">
        <w:rPr>
          <w:rFonts w:asciiTheme="minorHAnsi" w:hAnsiTheme="minorHAnsi" w:cstheme="minorHAnsi"/>
          <w:sz w:val="24"/>
          <w:szCs w:val="24"/>
        </w:rPr>
        <w:t xml:space="preserve"> dapat dilihat presentase sumbangan pengaruh variabel independen terhadap variabel dependen. Hal ini menunjukkan bahwa variabel independen penelitian yaitu gaya mengajar mempengaruhi motivasi belajar sebesar 24,7% dan sisanya sebesar 75,3% dipengaruhi oleh variabel lain yang tidak dimasukkan dalam penelitian ini.</w:t>
      </w:r>
    </w:p>
    <w:p w14:paraId="470A847D" w14:textId="4386CBC7" w:rsidR="0000659A" w:rsidRPr="00694281" w:rsidRDefault="0000659A" w:rsidP="00160256">
      <w:pPr>
        <w:ind w:firstLine="567"/>
        <w:jc w:val="both"/>
        <w:rPr>
          <w:rFonts w:asciiTheme="minorHAnsi" w:hAnsiTheme="minorHAnsi" w:cstheme="minorHAnsi"/>
          <w:sz w:val="24"/>
          <w:szCs w:val="24"/>
        </w:rPr>
      </w:pPr>
      <w:r w:rsidRPr="00694281">
        <w:rPr>
          <w:rFonts w:asciiTheme="minorHAnsi" w:hAnsiTheme="minorHAnsi" w:cstheme="minorHAnsi"/>
          <w:sz w:val="24"/>
          <w:szCs w:val="24"/>
        </w:rPr>
        <w:fldChar w:fldCharType="begin" w:fldLock="1"/>
      </w:r>
      <w:r w:rsidRPr="00694281">
        <w:rPr>
          <w:rFonts w:asciiTheme="minorHAnsi" w:hAnsiTheme="minorHAnsi" w:cstheme="minorHAnsi"/>
          <w:sz w:val="24"/>
          <w:szCs w:val="24"/>
        </w:rPr>
        <w:instrText>ADDIN CSL_CITATION {"citationItems":[{"id":"ITEM-1","itemData":{"author":[{"dropping-particle":"","family":"Mosston","given":"Muska","non-dropping-particle":"","parse-names":false,"suffix":""},{"dropping-particle":"","family":"Ashworth","given":"Sara","non-dropping-particle":"","parse-names":false,"suffix":""}],"id":"ITEM-1","issued":{"date-parts":[["2008"]]},"publisher":"McGraw-Hill Education","publisher-place":"New York","title":"Teaching Physical Education","type":"book"},"uris":["http://www.mendeley.com/documents/?uuid=e4e26b81-2486-4e64-84f8-15855eda5d78","http://www.mendeley.com/documents/?uuid=c7c0981f-336a-4e6d-9bd6-8025ccf8600f"]}],"mendeley":{"formattedCitation":"(Mosston &amp; Ashworth, 2008)","manualFormatting":"Mosston &amp; Ashworth, (2008)","plainTextFormattedCitation":"(Mosston &amp; Ashworth, 2008)","previouslyFormattedCitation":"(Mosston &amp; Ashworth, 2008)"},"properties":{"noteIndex":0},"schema":"https://github.com/citation-style-language/schema/raw/master/csl-citation.json"}</w:instrText>
      </w:r>
      <w:r w:rsidRPr="00694281">
        <w:rPr>
          <w:rFonts w:asciiTheme="minorHAnsi" w:hAnsiTheme="minorHAnsi" w:cstheme="minorHAnsi"/>
          <w:sz w:val="24"/>
          <w:szCs w:val="24"/>
        </w:rPr>
        <w:fldChar w:fldCharType="separate"/>
      </w:r>
      <w:r w:rsidRPr="00694281">
        <w:rPr>
          <w:rFonts w:asciiTheme="minorHAnsi" w:hAnsiTheme="minorHAnsi" w:cstheme="minorHAnsi"/>
          <w:noProof/>
          <w:sz w:val="24"/>
          <w:szCs w:val="24"/>
        </w:rPr>
        <w:t>Mosston &amp; Ashworth, (2008)</w:t>
      </w:r>
      <w:r w:rsidRPr="00694281">
        <w:rPr>
          <w:rFonts w:asciiTheme="minorHAnsi" w:hAnsiTheme="minorHAnsi" w:cstheme="minorHAnsi"/>
          <w:sz w:val="24"/>
          <w:szCs w:val="24"/>
        </w:rPr>
        <w:fldChar w:fldCharType="end"/>
      </w:r>
      <w:r w:rsidRPr="00694281">
        <w:rPr>
          <w:rFonts w:asciiTheme="minorHAnsi" w:hAnsiTheme="minorHAnsi" w:cstheme="minorHAnsi"/>
          <w:sz w:val="24"/>
          <w:szCs w:val="24"/>
        </w:rPr>
        <w:t xml:space="preserve"> menjelaskan bahwa</w:t>
      </w:r>
      <w:r w:rsidR="00160256" w:rsidRPr="00694281">
        <w:rPr>
          <w:rFonts w:asciiTheme="minorHAnsi" w:hAnsiTheme="minorHAnsi" w:cstheme="minorHAnsi"/>
          <w:sz w:val="24"/>
          <w:szCs w:val="24"/>
        </w:rPr>
        <w:t xml:space="preserve"> dalam </w:t>
      </w:r>
      <w:r w:rsidRPr="00694281">
        <w:rPr>
          <w:rFonts w:asciiTheme="minorHAnsi" w:hAnsiTheme="minorHAnsi" w:cstheme="minorHAnsi"/>
          <w:sz w:val="24"/>
          <w:szCs w:val="24"/>
        </w:rPr>
        <w:t xml:space="preserve">gaya mengajar terdapat tujuan </w:t>
      </w:r>
      <w:r w:rsidR="00160256" w:rsidRPr="00694281">
        <w:rPr>
          <w:rFonts w:asciiTheme="minorHAnsi" w:hAnsiTheme="minorHAnsi" w:cstheme="minorHAnsi"/>
          <w:sz w:val="24"/>
          <w:szCs w:val="24"/>
        </w:rPr>
        <w:t>dan</w:t>
      </w:r>
      <w:r w:rsidRPr="00694281">
        <w:rPr>
          <w:rFonts w:asciiTheme="minorHAnsi" w:hAnsiTheme="minorHAnsi" w:cstheme="minorHAnsi"/>
          <w:sz w:val="24"/>
          <w:szCs w:val="24"/>
        </w:rPr>
        <w:t xml:space="preserve"> karakter yang menjadi dasarnya. Untuk memperoleh tujuan pembelajaran yang diinginkan, guru PJOK harus memiliki berbagai metode/variasi dalam gaya mengajar </w:t>
      </w:r>
      <w:r w:rsidRPr="00694281">
        <w:rPr>
          <w:rFonts w:asciiTheme="minorHAnsi" w:hAnsiTheme="minorHAnsi" w:cstheme="minorHAnsi"/>
          <w:sz w:val="24"/>
          <w:szCs w:val="24"/>
        </w:rPr>
        <w:fldChar w:fldCharType="begin" w:fldLock="1"/>
      </w:r>
      <w:r w:rsidRPr="00694281">
        <w:rPr>
          <w:rFonts w:asciiTheme="minorHAnsi" w:hAnsiTheme="minorHAnsi" w:cstheme="minorHAnsi"/>
          <w:sz w:val="24"/>
          <w:szCs w:val="24"/>
        </w:rPr>
        <w:instrText>ADDIN CSL_CITATION {"citationItems":[{"id":"ITEM-1","itemData":{"ISSN":"2549-4694","abstract":"The purpose of this article is to find out how the commando teaching style instructional media for corner teachers. Specifically, the teacher must have the ability to develop learning strategies and be able to choose the right strategy in learning activities. Teaching style is one of the abilities that can support the teacher's ability in the learning process. Command teaching style is one of eleven teaching styles in Muska Mosston's book. The commando teaching style was the first to be introduced among the other styles, and is most often used by corner teachers. However, the teaching style of command in its implementation is not only commanding, but also there are several steps that must be fulfilled as explained by Muska Mosston. Learning media is an intermediary that can help teachers to better understand the commando teaching style.","author":[{"dropping-particle":"","family":"Fauzi","given":"Ahmat","non-dropping-particle":"","parse-names":false,"suffix":""},{"dropping-particle":"","family":"Kristiyandaru","given":"Advendi","non-dropping-particle":"","parse-names":false,"suffix":""},{"dropping-particle":"","family":"Tuasikal","given":"Abdul Rachman Syam","non-dropping-particle":"","parse-names":false,"suffix":""}],"container-title":"Jurnal Pena Edukasi","id":"ITEM-1","issue":"1","issued":{"date-parts":[["2021"]]},"page":"33-42","title":"Media Pembelajaran Gaya Komando Untuk Guru PJOK","type":"article-journal","volume":"8"},"uris":["http://www.mendeley.com/documents/?uuid=1ad78203-1b9f-4f2c-94f5-d68b9aac9414","http://www.mendeley.com/documents/?uuid=0ed10541-fd1c-4255-bba9-cd71eecaa7e0"]}],"mendeley":{"formattedCitation":"(Fauzi &lt;i&gt;et al.&lt;/i&gt;, 2021)","plainTextFormattedCitation":"(Fauzi et al., 2021)","previouslyFormattedCitation":"(Fauzi et al., 2021)"},"properties":{"noteIndex":0},"schema":"https://github.com/citation-style-language/schema/raw/master/csl-citation.json"}</w:instrText>
      </w:r>
      <w:r w:rsidRPr="00694281">
        <w:rPr>
          <w:rFonts w:asciiTheme="minorHAnsi" w:hAnsiTheme="minorHAnsi" w:cstheme="minorHAnsi"/>
          <w:sz w:val="24"/>
          <w:szCs w:val="24"/>
        </w:rPr>
        <w:fldChar w:fldCharType="separate"/>
      </w:r>
      <w:r w:rsidRPr="00694281">
        <w:rPr>
          <w:rFonts w:asciiTheme="minorHAnsi" w:hAnsiTheme="minorHAnsi" w:cstheme="minorHAnsi"/>
          <w:noProof/>
          <w:sz w:val="24"/>
          <w:szCs w:val="24"/>
        </w:rPr>
        <w:t xml:space="preserve">(Fauzi </w:t>
      </w:r>
      <w:r w:rsidRPr="00694281">
        <w:rPr>
          <w:rFonts w:asciiTheme="minorHAnsi" w:hAnsiTheme="minorHAnsi" w:cstheme="minorHAnsi"/>
          <w:i/>
          <w:noProof/>
          <w:sz w:val="24"/>
          <w:szCs w:val="24"/>
        </w:rPr>
        <w:t>et al.</w:t>
      </w:r>
      <w:r w:rsidRPr="00694281">
        <w:rPr>
          <w:rFonts w:asciiTheme="minorHAnsi" w:hAnsiTheme="minorHAnsi" w:cstheme="minorHAnsi"/>
          <w:noProof/>
          <w:sz w:val="24"/>
          <w:szCs w:val="24"/>
        </w:rPr>
        <w:t>, 2021)</w:t>
      </w:r>
      <w:r w:rsidRPr="00694281">
        <w:rPr>
          <w:rFonts w:asciiTheme="minorHAnsi" w:hAnsiTheme="minorHAnsi" w:cstheme="minorHAnsi"/>
          <w:sz w:val="24"/>
          <w:szCs w:val="24"/>
        </w:rPr>
        <w:fldChar w:fldCharType="end"/>
      </w:r>
      <w:r w:rsidRPr="00694281">
        <w:rPr>
          <w:rFonts w:asciiTheme="minorHAnsi" w:hAnsiTheme="minorHAnsi" w:cstheme="minorHAnsi"/>
          <w:sz w:val="24"/>
          <w:szCs w:val="24"/>
        </w:rPr>
        <w:t xml:space="preserve">. Guru harus menentukan gaya mengajar yang akan </w:t>
      </w:r>
      <w:r w:rsidR="00160256" w:rsidRPr="00694281">
        <w:rPr>
          <w:rFonts w:asciiTheme="minorHAnsi" w:hAnsiTheme="minorHAnsi" w:cstheme="minorHAnsi"/>
          <w:sz w:val="24"/>
          <w:szCs w:val="24"/>
        </w:rPr>
        <w:t>di</w:t>
      </w:r>
      <w:r w:rsidRPr="00694281">
        <w:rPr>
          <w:rFonts w:asciiTheme="minorHAnsi" w:hAnsiTheme="minorHAnsi" w:cstheme="minorHAnsi"/>
          <w:sz w:val="24"/>
          <w:szCs w:val="24"/>
        </w:rPr>
        <w:t xml:space="preserve">gunakan pada saat pembelajaran. Menurut Grasha dalam </w:t>
      </w:r>
      <w:r w:rsidRPr="00694281">
        <w:rPr>
          <w:rFonts w:asciiTheme="minorHAnsi" w:hAnsiTheme="minorHAnsi" w:cstheme="minorHAnsi"/>
          <w:sz w:val="24"/>
          <w:szCs w:val="24"/>
        </w:rPr>
        <w:fldChar w:fldCharType="begin" w:fldLock="1"/>
      </w:r>
      <w:r w:rsidRPr="00694281">
        <w:rPr>
          <w:rFonts w:asciiTheme="minorHAnsi" w:hAnsiTheme="minorHAnsi" w:cstheme="minorHAnsi"/>
          <w:sz w:val="24"/>
          <w:szCs w:val="24"/>
        </w:rPr>
        <w:instrText>ADDIN CSL_CITATION {"citationItems":[{"id":"ITEM-1","itemData":{"author":[{"dropping-particle":"","family":"Batool, A., &amp; Ahmad","given":"S.","non-dropping-particle":"","parse-names":false,"suffix":""}],"container-title":"Research on Humanities and Social Sciences","id":"ITEM-1","issue":"3","issued":{"date-parts":[["2019"]]},"page":"41-44","title":"Relationship Between Teachers’ Teaching Style and Learning Style of Students","type":"article-journal","volume":"9"},"uris":["http://www.mendeley.com/documents/?uuid=46412f4e-2d43-4dc5-93a1-9172f080a254","http://www.mendeley.com/documents/?uuid=8f100abf-5df2-4bed-acf6-5a60ff5d4b7a"]}],"mendeley":{"formattedCitation":"(Batool, A., &amp; Ahmad, 2019)","plainTextFormattedCitation":"(Batool, A., &amp; Ahmad, 2019)","previouslyFormattedCitation":"(Batool, A., &amp; Ahmad, 2019)"},"properties":{"noteIndex":0},"schema":"https://github.com/citation-style-language/schema/raw/master/csl-citation.json"}</w:instrText>
      </w:r>
      <w:r w:rsidRPr="00694281">
        <w:rPr>
          <w:rFonts w:asciiTheme="minorHAnsi" w:hAnsiTheme="minorHAnsi" w:cstheme="minorHAnsi"/>
          <w:sz w:val="24"/>
          <w:szCs w:val="24"/>
        </w:rPr>
        <w:fldChar w:fldCharType="separate"/>
      </w:r>
      <w:r w:rsidRPr="00694281">
        <w:rPr>
          <w:rFonts w:asciiTheme="minorHAnsi" w:hAnsiTheme="minorHAnsi" w:cstheme="minorHAnsi"/>
          <w:noProof/>
          <w:sz w:val="24"/>
          <w:szCs w:val="24"/>
        </w:rPr>
        <w:t>(Batool, A., &amp; Ahmad, 2019)</w:t>
      </w:r>
      <w:r w:rsidRPr="00694281">
        <w:rPr>
          <w:rFonts w:asciiTheme="minorHAnsi" w:hAnsiTheme="minorHAnsi" w:cstheme="minorHAnsi"/>
          <w:sz w:val="24"/>
          <w:szCs w:val="24"/>
        </w:rPr>
        <w:fldChar w:fldCharType="end"/>
      </w:r>
      <w:r w:rsidRPr="00694281">
        <w:rPr>
          <w:rFonts w:asciiTheme="minorHAnsi" w:hAnsiTheme="minorHAnsi" w:cstheme="minorHAnsi"/>
          <w:sz w:val="24"/>
          <w:szCs w:val="24"/>
        </w:rPr>
        <w:t xml:space="preserve"> mencirikan gaya mengajar sebagai praktik instruktur yang gigih dan dapat diandalkan dalam kolaborasi mereka dengan siswa selama proses pembelajaran mendidik. </w:t>
      </w:r>
      <w:r w:rsidR="00160256" w:rsidRPr="00694281">
        <w:rPr>
          <w:rFonts w:asciiTheme="minorHAnsi" w:hAnsiTheme="minorHAnsi" w:cstheme="minorHAnsi"/>
          <w:sz w:val="24"/>
          <w:szCs w:val="24"/>
        </w:rPr>
        <w:t xml:space="preserve">Dengan demikian, </w:t>
      </w:r>
      <w:r w:rsidRPr="00694281">
        <w:rPr>
          <w:rFonts w:asciiTheme="minorHAnsi" w:hAnsiTheme="minorHAnsi" w:cstheme="minorHAnsi"/>
          <w:sz w:val="24"/>
          <w:szCs w:val="24"/>
        </w:rPr>
        <w:t>gaya mengajar adalah metode, strategi, atau usaha yang diterapkan guru PJOK serta memiliki ciri khasnya ketika pembelajaran berlangsung yang bertujuan untuk mengatasi kejenuhan serta untuk menarik minat serta motivasi peserta didik dalam belajar.</w:t>
      </w:r>
      <w:r w:rsidR="00160256" w:rsidRPr="00694281">
        <w:rPr>
          <w:rFonts w:asciiTheme="minorHAnsi" w:hAnsiTheme="minorHAnsi" w:cstheme="minorHAnsi"/>
          <w:sz w:val="24"/>
          <w:szCs w:val="24"/>
        </w:rPr>
        <w:t xml:space="preserve"> </w:t>
      </w:r>
      <w:r w:rsidRPr="00694281">
        <w:rPr>
          <w:rFonts w:asciiTheme="minorHAnsi" w:hAnsiTheme="minorHAnsi" w:cstheme="minorHAnsi"/>
          <w:sz w:val="24"/>
          <w:szCs w:val="24"/>
        </w:rPr>
        <w:t xml:space="preserve">Sama halnya dengan </w:t>
      </w:r>
      <w:r w:rsidRPr="00694281">
        <w:rPr>
          <w:rFonts w:asciiTheme="minorHAnsi" w:hAnsiTheme="minorHAnsi" w:cstheme="minorHAnsi"/>
          <w:sz w:val="24"/>
          <w:szCs w:val="24"/>
        </w:rPr>
        <w:fldChar w:fldCharType="begin" w:fldLock="1"/>
      </w:r>
      <w:r w:rsidRPr="00694281">
        <w:rPr>
          <w:rFonts w:asciiTheme="minorHAnsi" w:hAnsiTheme="minorHAnsi" w:cstheme="minorHAnsi"/>
          <w:sz w:val="24"/>
          <w:szCs w:val="24"/>
        </w:rPr>
        <w:instrText>ADDIN CSL_CITATION {"citationItems":[{"id":"ITEM-1","itemData":{"DOI":"10.31004/joe.v5i4.2873","ISSN":"2655-1365","abstract":"This study aims to determine the influence of teaching style and motivation on learning the results of dribbling in a soccer game. In addition, this study also aims to determine the effect of motivation on both teaching styles. The teaching style in this study is the opposite of the teaching style in practice, and learning motivation is high and low. Research conducted at SMPN 2 Manado Education Development, Manado City, North Sulawesi, class VIII, 2021–2022. The research method is an experiment with a treatment-level 2x2 design and a sample size of 52 people. The results of this study are as follows: (1) Overall, there is a difference between teaching style and practice teaching style as opposed to dribbling learning outcomes; (2) for students who have high learning motivation, provide an inclusive teaching style to give a better effect than the practice of teaching style on dribbling learning outcomes; (3) for students who have low learning motivation, the provision of practice teaching style gives a better effect than the opposite of inclusive teaching style for dribbling learning outcomes; and (4) there is an interaction between styles of teaching and motivation towards the learning outcomes of dribbling.","author":[{"dropping-particle":"","family":"Kurniawan","given":"Irvan","non-dropping-particle":"","parse-names":false,"suffix":""}],"container-title":"Journal on Education","id":"ITEM-1","issue":"4","issued":{"date-parts":[["2023"]]},"page":"16777-16785","title":"Pengaruh Gaya Mengajar dan Motivasi Belajar terhadap Hasil Belajar Menggiring Bola pada Permainan Sepakbola (Studi Eksperimen di SMPN 2 Manado)","type":"article-journal","volume":"5"},"uris":["http://www.mendeley.com/documents/?uuid=b854cf5e-5ef7-4fba-a00d-f6225b1f4ebe","http://www.mendeley.com/documents/?uuid=aa184786-8ee1-4941-9aef-e17c3620f3b5"]}],"mendeley":{"formattedCitation":"(Kurniawan, 2023)","manualFormatting":"Kurniawan (2023)","plainTextFormattedCitation":"(Kurniawan, 2023)","previouslyFormattedCitation":"(Kurniawan, 2023)"},"properties":{"noteIndex":0},"schema":"https://github.com/citation-style-language/schema/raw/master/csl-citation.json"}</w:instrText>
      </w:r>
      <w:r w:rsidRPr="00694281">
        <w:rPr>
          <w:rFonts w:asciiTheme="minorHAnsi" w:hAnsiTheme="minorHAnsi" w:cstheme="minorHAnsi"/>
          <w:sz w:val="24"/>
          <w:szCs w:val="24"/>
        </w:rPr>
        <w:fldChar w:fldCharType="separate"/>
      </w:r>
      <w:r w:rsidRPr="00694281">
        <w:rPr>
          <w:rFonts w:asciiTheme="minorHAnsi" w:hAnsiTheme="minorHAnsi" w:cstheme="minorHAnsi"/>
          <w:noProof/>
          <w:sz w:val="24"/>
          <w:szCs w:val="24"/>
        </w:rPr>
        <w:t>Kurniawan (2023)</w:t>
      </w:r>
      <w:r w:rsidRPr="00694281">
        <w:rPr>
          <w:rFonts w:asciiTheme="minorHAnsi" w:hAnsiTheme="minorHAnsi" w:cstheme="minorHAnsi"/>
          <w:sz w:val="24"/>
          <w:szCs w:val="24"/>
        </w:rPr>
        <w:fldChar w:fldCharType="end"/>
      </w:r>
      <w:r w:rsidRPr="00694281">
        <w:rPr>
          <w:rFonts w:asciiTheme="minorHAnsi" w:hAnsiTheme="minorHAnsi" w:cstheme="minorHAnsi"/>
          <w:sz w:val="24"/>
          <w:szCs w:val="24"/>
        </w:rPr>
        <w:t xml:space="preserve">, secara keseluruhan ada perbedaan antara gaya mengajar dan gaya mengajar praktek kebalikan dari hasil belajar menggiring bola. Bagi siswa yang memiliki motivasi belajar yang tinggi, memberikan gaya mengajar inklusi untuk memberikan efek yang lebih baik daripada praktek gaya mengajar pada hasil belajar menggiring bola. Bagi siswa yang memiliki motivasi belajar rendah, penyediaan praktek gaya mengajar latihan memberikan efek yang lebih baik. </w:t>
      </w:r>
      <w:r w:rsidRPr="00694281">
        <w:rPr>
          <w:rFonts w:asciiTheme="minorHAnsi" w:hAnsiTheme="minorHAnsi" w:cstheme="minorHAnsi"/>
          <w:sz w:val="24"/>
          <w:szCs w:val="24"/>
        </w:rPr>
        <w:fldChar w:fldCharType="begin" w:fldLock="1"/>
      </w:r>
      <w:r w:rsidRPr="00694281">
        <w:rPr>
          <w:rFonts w:asciiTheme="minorHAnsi" w:hAnsiTheme="minorHAnsi" w:cstheme="minorHAnsi"/>
          <w:sz w:val="24"/>
          <w:szCs w:val="24"/>
        </w:rPr>
        <w:instrText>ADDIN CSL_CITATION {"citationItems":[{"id":"ITEM-1","itemData":{"author":[{"dropping-particle":"","family":"Mosston","given":"Muska","non-dropping-particle":"","parse-names":false,"suffix":""},{"dropping-particle":"","family":"Ashworth","given":"Sara","non-dropping-particle":"","parse-names":false,"suffix":""}],"id":"ITEM-1","issued":{"date-parts":[["2008"]]},"publisher":"McGraw-Hill Education","publisher-place":"New York","title":"Teaching Physical Education","type":"book"},"uris":["http://www.mendeley.com/documents/?uuid=c7c0981f-336a-4e6d-9bd6-8025ccf8600f","http://www.mendeley.com/documents/?uuid=e4e26b81-2486-4e64-84f8-15855eda5d78"]}],"mendeley":{"formattedCitation":"(Mosston &amp; Ashworth, 2008)","manualFormatting":"Mosston &amp; Ashworth, (2008)","plainTextFormattedCitation":"(Mosston &amp; Ashworth, 2008)","previouslyFormattedCitation":"(Mosston &amp; Ashworth, 2008)"},"properties":{"noteIndex":0},"schema":"https://github.com/citation-style-language/schema/raw/master/csl-citation.json"}</w:instrText>
      </w:r>
      <w:r w:rsidRPr="00694281">
        <w:rPr>
          <w:rFonts w:asciiTheme="minorHAnsi" w:hAnsiTheme="minorHAnsi" w:cstheme="minorHAnsi"/>
          <w:sz w:val="24"/>
          <w:szCs w:val="24"/>
        </w:rPr>
        <w:fldChar w:fldCharType="separate"/>
      </w:r>
      <w:r w:rsidRPr="00694281">
        <w:rPr>
          <w:rFonts w:asciiTheme="minorHAnsi" w:hAnsiTheme="minorHAnsi" w:cstheme="minorHAnsi"/>
          <w:noProof/>
          <w:sz w:val="24"/>
          <w:szCs w:val="24"/>
        </w:rPr>
        <w:t>Mosston &amp; Ashworth, (2008)</w:t>
      </w:r>
      <w:r w:rsidRPr="00694281">
        <w:rPr>
          <w:rFonts w:asciiTheme="minorHAnsi" w:hAnsiTheme="minorHAnsi" w:cstheme="minorHAnsi"/>
          <w:sz w:val="24"/>
          <w:szCs w:val="24"/>
        </w:rPr>
        <w:fldChar w:fldCharType="end"/>
      </w:r>
      <w:r w:rsidRPr="00694281">
        <w:rPr>
          <w:rFonts w:asciiTheme="minorHAnsi" w:hAnsiTheme="minorHAnsi" w:cstheme="minorHAnsi"/>
          <w:sz w:val="24"/>
          <w:szCs w:val="24"/>
        </w:rPr>
        <w:t xml:space="preserve"> menjelaskan</w:t>
      </w:r>
      <w:r w:rsidRPr="00694281">
        <w:rPr>
          <w:rFonts w:asciiTheme="minorHAnsi" w:hAnsiTheme="minorHAnsi" w:cstheme="minorHAnsi"/>
          <w:b/>
          <w:noProof/>
          <w:sz w:val="24"/>
          <w:szCs w:val="24"/>
        </w:rPr>
        <w:t xml:space="preserve"> </w:t>
      </w:r>
      <w:r w:rsidRPr="00694281">
        <w:rPr>
          <w:rFonts w:asciiTheme="minorHAnsi" w:hAnsiTheme="minorHAnsi" w:cstheme="minorHAnsi"/>
          <w:noProof/>
          <w:sz w:val="24"/>
          <w:szCs w:val="24"/>
        </w:rPr>
        <w:t>bahwa Gaya Inisiatif Peserta didik memiliki tujuan, yaitu supaya peserta didik memulai pengalaman belajarnya sendiri</w:t>
      </w:r>
      <w:r w:rsidR="00160256" w:rsidRPr="00694281">
        <w:rPr>
          <w:rFonts w:asciiTheme="minorHAnsi" w:hAnsiTheme="minorHAnsi" w:cstheme="minorHAnsi"/>
          <w:noProof/>
          <w:sz w:val="24"/>
          <w:szCs w:val="24"/>
        </w:rPr>
        <w:t xml:space="preserve">. </w:t>
      </w:r>
      <w:r w:rsidRPr="00694281">
        <w:rPr>
          <w:rFonts w:asciiTheme="minorHAnsi" w:hAnsiTheme="minorHAnsi" w:cstheme="minorHAnsi"/>
          <w:sz w:val="24"/>
          <w:szCs w:val="24"/>
        </w:rPr>
        <w:t>Dengan memberikan kesempatan kepada siswa untuk mengambil inisiatif dalam proses belajarnya, hal ini dapat meningkatkan motivasi intrinsik siswa. Menurut teori motivasi autodeterminasi yang dikemukakan oleh Deci dan Ryan (2000), ketika siswa diberikan kebebasan untuk memilih dan mengarahkan proses belajarnya, hal ini dapat memenuhi kebutuhan psikologis dasar mereka akan otonomi, kompetensi, dan hubungan sosial, yang sangat berpengaruh terhadap peningkatan motivasi belajar.</w:t>
      </w:r>
    </w:p>
    <w:p w14:paraId="2B43BADB" w14:textId="10D50A29" w:rsidR="0000659A" w:rsidRPr="00694281" w:rsidRDefault="0000659A" w:rsidP="00694281">
      <w:pPr>
        <w:ind w:firstLine="567"/>
        <w:jc w:val="both"/>
        <w:rPr>
          <w:rFonts w:asciiTheme="minorHAnsi" w:hAnsiTheme="minorHAnsi" w:cstheme="minorHAnsi"/>
          <w:sz w:val="24"/>
          <w:szCs w:val="24"/>
        </w:rPr>
      </w:pPr>
      <w:r w:rsidRPr="00694281">
        <w:rPr>
          <w:rFonts w:asciiTheme="minorHAnsi" w:hAnsiTheme="minorHAnsi" w:cstheme="minorHAnsi"/>
          <w:noProof/>
          <w:sz w:val="24"/>
          <w:szCs w:val="24"/>
        </w:rPr>
        <w:t>Kemudian gaya mengajar melatih diri (</w:t>
      </w:r>
      <w:r w:rsidRPr="00694281">
        <w:rPr>
          <w:rFonts w:asciiTheme="minorHAnsi" w:hAnsiTheme="minorHAnsi" w:cstheme="minorHAnsi"/>
          <w:i/>
          <w:noProof/>
          <w:sz w:val="24"/>
          <w:szCs w:val="24"/>
        </w:rPr>
        <w:t>Self Teaching</w:t>
      </w:r>
      <w:r w:rsidRPr="00694281">
        <w:rPr>
          <w:rFonts w:asciiTheme="minorHAnsi" w:hAnsiTheme="minorHAnsi" w:cstheme="minorHAnsi"/>
          <w:noProof/>
          <w:sz w:val="24"/>
          <w:szCs w:val="24"/>
        </w:rPr>
        <w:t xml:space="preserve">), gaya ini memungkinkan peserta didik agar dapat menciptakan keputusan maksimal mengenai pengalaman belajar mereka tidak dibantu oleh guru PJOK secara langsung. </w:t>
      </w:r>
      <w:r w:rsidRPr="00694281">
        <w:rPr>
          <w:rFonts w:asciiTheme="minorHAnsi" w:hAnsiTheme="minorHAnsi" w:cstheme="minorHAnsi"/>
          <w:sz w:val="24"/>
          <w:szCs w:val="24"/>
        </w:rPr>
        <w:t xml:space="preserve">Dalam hal ini, konsep </w:t>
      </w:r>
      <w:r w:rsidRPr="00694281">
        <w:rPr>
          <w:rStyle w:val="Emphasis"/>
          <w:rFonts w:asciiTheme="minorHAnsi" w:hAnsiTheme="minorHAnsi" w:cstheme="minorHAnsi"/>
          <w:sz w:val="24"/>
          <w:szCs w:val="24"/>
        </w:rPr>
        <w:t>Self-Determination Theory</w:t>
      </w:r>
      <w:r w:rsidRPr="00694281">
        <w:rPr>
          <w:rFonts w:asciiTheme="minorHAnsi" w:hAnsiTheme="minorHAnsi" w:cstheme="minorHAnsi"/>
          <w:sz w:val="24"/>
          <w:szCs w:val="24"/>
        </w:rPr>
        <w:t xml:space="preserve"> dari Deci dan Ryan (1985) dapat diaplikasikan, di mana kebebasan dalam pengambilan keputusan (autonomi) dianggap sebagai salah satu faktor penting yang mempengaruhi motivasi intrinsik peserta didik.</w:t>
      </w:r>
      <w:r w:rsidR="00694281" w:rsidRPr="00694281">
        <w:rPr>
          <w:rFonts w:asciiTheme="minorHAnsi" w:hAnsiTheme="minorHAnsi" w:cstheme="minorHAnsi"/>
          <w:sz w:val="24"/>
          <w:szCs w:val="24"/>
        </w:rPr>
        <w:t xml:space="preserve"> </w:t>
      </w:r>
      <w:r w:rsidRPr="00694281">
        <w:rPr>
          <w:rFonts w:asciiTheme="minorHAnsi" w:hAnsiTheme="minorHAnsi" w:cstheme="minorHAnsi"/>
          <w:sz w:val="24"/>
          <w:szCs w:val="24"/>
        </w:rPr>
        <w:fldChar w:fldCharType="begin" w:fldLock="1"/>
      </w:r>
      <w:r w:rsidRPr="00694281">
        <w:rPr>
          <w:rFonts w:asciiTheme="minorHAnsi" w:hAnsiTheme="minorHAnsi" w:cstheme="minorHAnsi"/>
          <w:sz w:val="24"/>
          <w:szCs w:val="24"/>
        </w:rPr>
        <w:instrText>ADDIN CSL_CITATION {"citationItems":[{"id":"ITEM-1","itemData":{"author":[{"dropping-particle":"","family":"Prasetiyo","given":"Rahayu","non-dropping-particle":"","parse-names":false,"suffix":""},{"dropping-particle":"","family":"Susanto","given":"Nugroho","non-dropping-particle":"","parse-names":false,"suffix":""}],"container-title":"Jurnal Sporta Saintika","id":"ITEM-1","issued":{"date-parts":[["2022"]]},"page":"147-154","title":"Pengaruh Sikap Mengajar Guru Terhadap Motivasi Belajar Siswa Pada Mata Pelajaran PJOK","type":"article-journal","volume":"6"},"uris":["http://www.mendeley.com/documents/?uuid=8c1b5817-f05f-45c8-94fa-f7bf79a60eb9"]}],"mendeley":{"formattedCitation":"(Prasetiyo &amp; Susanto, 2022)","manualFormatting":"Prasetiyo dan Susanto (2022)","plainTextFormattedCitation":"(Prasetiyo &amp; Susanto, 2022)","previouslyFormattedCitation":"(Prasetiyo &amp; Susanto, 2022)"},"properties":{"noteIndex":0},"schema":"https://github.com/citation-style-language/schema/raw/master/csl-citation.json"}</w:instrText>
      </w:r>
      <w:r w:rsidRPr="00694281">
        <w:rPr>
          <w:rFonts w:asciiTheme="minorHAnsi" w:hAnsiTheme="minorHAnsi" w:cstheme="minorHAnsi"/>
          <w:sz w:val="24"/>
          <w:szCs w:val="24"/>
        </w:rPr>
        <w:fldChar w:fldCharType="separate"/>
      </w:r>
      <w:r w:rsidRPr="00694281">
        <w:rPr>
          <w:rFonts w:asciiTheme="minorHAnsi" w:hAnsiTheme="minorHAnsi" w:cstheme="minorHAnsi"/>
          <w:noProof/>
          <w:sz w:val="24"/>
          <w:szCs w:val="24"/>
        </w:rPr>
        <w:t>Prasetiyo dan Susanto (2022)</w:t>
      </w:r>
      <w:r w:rsidRPr="00694281">
        <w:rPr>
          <w:rFonts w:asciiTheme="minorHAnsi" w:hAnsiTheme="minorHAnsi" w:cstheme="minorHAnsi"/>
          <w:sz w:val="24"/>
          <w:szCs w:val="24"/>
        </w:rPr>
        <w:fldChar w:fldCharType="end"/>
      </w:r>
      <w:r w:rsidRPr="00694281">
        <w:rPr>
          <w:rFonts w:asciiTheme="minorHAnsi" w:hAnsiTheme="minorHAnsi" w:cstheme="minorHAnsi"/>
          <w:sz w:val="24"/>
          <w:szCs w:val="24"/>
        </w:rPr>
        <w:t xml:space="preserve"> menambahkan tentang sikap mengajar otoriter (komando) memiliki perbedaan dalam mempengaruhi motivasi belajar siswa. Penelitian menunjukkan bahwa keseimbangan antara instruksi langsung dan pemberian kebebasan kepada siswa untuk mengeksplorasi dapat meningkatkan motivasi belajar secara keseluruhan (Hattie, 2009; Deci &amp; Ryan, 2000). Guru perlu mempertimbangkan penerapan gaya mengajar ini dengan bijak, menyesuaikan dengan karakteristik dan kebutuhan siswa.</w:t>
      </w:r>
    </w:p>
    <w:p w14:paraId="60643335" w14:textId="77777777" w:rsidR="0000659A" w:rsidRPr="00694281" w:rsidRDefault="0000659A" w:rsidP="0000659A">
      <w:pPr>
        <w:ind w:firstLine="567"/>
        <w:jc w:val="both"/>
        <w:rPr>
          <w:rFonts w:asciiTheme="minorHAnsi" w:hAnsiTheme="minorHAnsi" w:cstheme="minorHAnsi"/>
          <w:sz w:val="24"/>
          <w:szCs w:val="24"/>
        </w:rPr>
      </w:pPr>
      <w:r w:rsidRPr="00694281">
        <w:rPr>
          <w:rFonts w:asciiTheme="minorHAnsi" w:hAnsiTheme="minorHAnsi" w:cstheme="minorHAnsi"/>
          <w:sz w:val="24"/>
          <w:szCs w:val="24"/>
        </w:rPr>
        <w:t>Sebagai guru PJOK yang profesional diharapkan mampu meningkatkan motivasi belajar peserta didiknya. Untuk meningkatkan motivasi belajar peserta didik, maka guru PJOK dianjurkan untuk menerapkan beberapa macam gaya mengajar, tidak terpaku pada gaya mengajar yang berpusat pada guru PJOK saja tetapi juga gaya mengajar yang lain, seperti gaya mengajar insiatif peserta didik, gaya mengajar komando, dan gaya mengajar sendiri. Gaya mengajar ini mensyaratkan seorang guru PJOK untuk memberikan kesempatan kepada peserta didik untuk merencanakan, mengembangkan, maupun memutuskan sebuah keputusan melalui pengalaman belajarnya sendiri yang sesuai dengan arahan dari guru PJOK.</w:t>
      </w:r>
    </w:p>
    <w:p w14:paraId="45E7D314" w14:textId="77777777" w:rsidR="002413AD" w:rsidRPr="00694281" w:rsidRDefault="002413AD" w:rsidP="00A20FAD">
      <w:pPr>
        <w:widowControl w:val="0"/>
        <w:autoSpaceDE w:val="0"/>
        <w:autoSpaceDN w:val="0"/>
        <w:adjustRightInd w:val="0"/>
        <w:spacing w:after="0" w:line="240" w:lineRule="auto"/>
        <w:jc w:val="both"/>
        <w:rPr>
          <w:rFonts w:asciiTheme="minorHAnsi" w:hAnsiTheme="minorHAnsi" w:cstheme="minorHAnsi"/>
          <w:color w:val="000000"/>
          <w:spacing w:val="-1"/>
          <w:sz w:val="24"/>
          <w:szCs w:val="24"/>
          <w:lang w:val="en-US"/>
        </w:rPr>
      </w:pPr>
    </w:p>
    <w:p w14:paraId="69998DF7" w14:textId="77777777" w:rsidR="002413AD" w:rsidRPr="00694281" w:rsidRDefault="002413AD" w:rsidP="00A20FAD">
      <w:pPr>
        <w:widowControl w:val="0"/>
        <w:autoSpaceDE w:val="0"/>
        <w:autoSpaceDN w:val="0"/>
        <w:adjustRightInd w:val="0"/>
        <w:spacing w:after="0" w:line="240" w:lineRule="auto"/>
        <w:jc w:val="both"/>
        <w:rPr>
          <w:rFonts w:asciiTheme="minorHAnsi" w:hAnsiTheme="minorHAnsi" w:cstheme="minorHAnsi"/>
          <w:b/>
          <w:bCs/>
          <w:color w:val="000000"/>
          <w:sz w:val="24"/>
          <w:szCs w:val="24"/>
        </w:rPr>
      </w:pPr>
      <w:r w:rsidRPr="00694281">
        <w:rPr>
          <w:rFonts w:asciiTheme="minorHAnsi" w:hAnsiTheme="minorHAnsi" w:cstheme="minorHAnsi"/>
          <w:b/>
          <w:bCs/>
          <w:color w:val="000000"/>
          <w:sz w:val="24"/>
          <w:szCs w:val="24"/>
          <w:lang w:val="en-US"/>
        </w:rPr>
        <w:t>Ke</w:t>
      </w:r>
      <w:r w:rsidRPr="00694281">
        <w:rPr>
          <w:rFonts w:asciiTheme="minorHAnsi" w:hAnsiTheme="minorHAnsi" w:cstheme="minorHAnsi"/>
          <w:b/>
          <w:bCs/>
          <w:color w:val="000000"/>
          <w:sz w:val="24"/>
          <w:szCs w:val="24"/>
        </w:rPr>
        <w:t>si</w:t>
      </w:r>
      <w:r w:rsidRPr="00694281">
        <w:rPr>
          <w:rFonts w:asciiTheme="minorHAnsi" w:hAnsiTheme="minorHAnsi" w:cstheme="minorHAnsi"/>
          <w:b/>
          <w:bCs/>
          <w:color w:val="000000"/>
          <w:spacing w:val="1"/>
          <w:sz w:val="24"/>
          <w:szCs w:val="24"/>
        </w:rPr>
        <w:t>m</w:t>
      </w:r>
      <w:r w:rsidRPr="00694281">
        <w:rPr>
          <w:rFonts w:asciiTheme="minorHAnsi" w:hAnsiTheme="minorHAnsi" w:cstheme="minorHAnsi"/>
          <w:b/>
          <w:bCs/>
          <w:color w:val="000000"/>
          <w:spacing w:val="-3"/>
          <w:sz w:val="24"/>
          <w:szCs w:val="24"/>
        </w:rPr>
        <w:t>p</w:t>
      </w:r>
      <w:r w:rsidRPr="00694281">
        <w:rPr>
          <w:rFonts w:asciiTheme="minorHAnsi" w:hAnsiTheme="minorHAnsi" w:cstheme="minorHAnsi"/>
          <w:b/>
          <w:bCs/>
          <w:color w:val="000000"/>
          <w:sz w:val="24"/>
          <w:szCs w:val="24"/>
        </w:rPr>
        <w:t>ulan</w:t>
      </w:r>
    </w:p>
    <w:p w14:paraId="5AC0BD8F" w14:textId="79100366" w:rsidR="0000659A" w:rsidRPr="00694281" w:rsidRDefault="0000659A" w:rsidP="0000659A">
      <w:pPr>
        <w:ind w:firstLine="567"/>
        <w:jc w:val="both"/>
        <w:rPr>
          <w:rFonts w:asciiTheme="minorHAnsi" w:hAnsiTheme="minorHAnsi" w:cstheme="minorHAnsi"/>
          <w:sz w:val="24"/>
          <w:szCs w:val="24"/>
        </w:rPr>
      </w:pPr>
      <w:r w:rsidRPr="00694281">
        <w:rPr>
          <w:rFonts w:asciiTheme="minorHAnsi" w:hAnsiTheme="minorHAnsi" w:cstheme="minorHAnsi"/>
          <w:sz w:val="24"/>
          <w:szCs w:val="24"/>
        </w:rPr>
        <w:t xml:space="preserve">Berdasarkan hasil penelitian yang telah dilakukan, peneliti dapat mengambil simpulan sebagai berikut: Ada pengaruh gaya mengajar terhadap dengan motivasi belajar peserta didik kelas XI pada materi permainan sepak bola di SMA IT Bina Amal. Hal ini dapat dilihat pada uji hipotesis yang menunjukkan hasil bahwa ada hubungan yang signifikan antara gaya mengajar dengan motivasi belajar peserta didik kelas XI pada materi permainan sepak bola di SMA IT Bina Amal Semarang dengan nilai sig.  0,005 &lt; 0,05 atau nilai 3,033 thitung &gt; ttabel 1,699. </w:t>
      </w:r>
    </w:p>
    <w:p w14:paraId="5EF596D8" w14:textId="77777777" w:rsidR="002413AD" w:rsidRPr="00694281" w:rsidRDefault="002413AD" w:rsidP="00A20FAD">
      <w:pPr>
        <w:widowControl w:val="0"/>
        <w:autoSpaceDE w:val="0"/>
        <w:autoSpaceDN w:val="0"/>
        <w:adjustRightInd w:val="0"/>
        <w:spacing w:after="0" w:line="240" w:lineRule="auto"/>
        <w:jc w:val="both"/>
        <w:rPr>
          <w:rFonts w:asciiTheme="minorHAnsi" w:hAnsiTheme="minorHAnsi" w:cstheme="minorHAnsi"/>
          <w:color w:val="000000"/>
          <w:sz w:val="24"/>
          <w:szCs w:val="24"/>
        </w:rPr>
      </w:pPr>
    </w:p>
    <w:p w14:paraId="0EA8C9A5" w14:textId="77777777" w:rsidR="002413AD" w:rsidRPr="00694281" w:rsidRDefault="002413AD" w:rsidP="00A20FAD">
      <w:pPr>
        <w:widowControl w:val="0"/>
        <w:autoSpaceDE w:val="0"/>
        <w:autoSpaceDN w:val="0"/>
        <w:adjustRightInd w:val="0"/>
        <w:spacing w:after="0" w:line="240" w:lineRule="auto"/>
        <w:jc w:val="center"/>
        <w:rPr>
          <w:rFonts w:asciiTheme="minorHAnsi" w:hAnsiTheme="minorHAnsi" w:cstheme="minorHAnsi"/>
          <w:b/>
          <w:bCs/>
          <w:color w:val="000000"/>
          <w:sz w:val="24"/>
          <w:szCs w:val="24"/>
        </w:rPr>
      </w:pPr>
      <w:r w:rsidRPr="00694281">
        <w:rPr>
          <w:rFonts w:asciiTheme="minorHAnsi" w:hAnsiTheme="minorHAnsi" w:cstheme="minorHAnsi"/>
          <w:b/>
          <w:bCs/>
          <w:color w:val="000000"/>
          <w:sz w:val="24"/>
          <w:szCs w:val="24"/>
        </w:rPr>
        <w:t>Referensi</w:t>
      </w:r>
    </w:p>
    <w:p w14:paraId="049E54BC" w14:textId="77777777" w:rsidR="00694281" w:rsidRPr="00FD495A" w:rsidRDefault="00694281"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Adi, S., &amp; Hartati, S. C. Y. (2015). Interaksi Edukatif Dalam Pembelajaran Pendidikan Jasmani, Olahraga Dan Kesehatan Pada Madrasah Ibtidaiyah Se- Kecamatan Kota Bojonegoro. </w:t>
      </w:r>
      <w:r w:rsidRPr="00FD495A">
        <w:rPr>
          <w:rFonts w:asciiTheme="minorHAnsi" w:hAnsiTheme="minorHAnsi" w:cstheme="minorHAnsi"/>
          <w:i/>
          <w:iCs/>
          <w:noProof/>
          <w:sz w:val="24"/>
          <w:szCs w:val="24"/>
        </w:rPr>
        <w:t>Jurnal Pendidikan Olahraga Dan Kesehatan</w:t>
      </w:r>
      <w:r w:rsidRPr="00FD495A">
        <w:rPr>
          <w:rFonts w:asciiTheme="minorHAnsi" w:hAnsiTheme="minorHAnsi" w:cstheme="minorHAnsi"/>
          <w:noProof/>
          <w:sz w:val="24"/>
          <w:szCs w:val="24"/>
        </w:rPr>
        <w:t xml:space="preserve">, </w:t>
      </w:r>
      <w:r w:rsidRPr="00FD495A">
        <w:rPr>
          <w:rFonts w:asciiTheme="minorHAnsi" w:hAnsiTheme="minorHAnsi" w:cstheme="minorHAnsi"/>
          <w:i/>
          <w:iCs/>
          <w:noProof/>
          <w:sz w:val="24"/>
          <w:szCs w:val="24"/>
        </w:rPr>
        <w:t>3</w:t>
      </w:r>
      <w:r w:rsidRPr="00FD495A">
        <w:rPr>
          <w:rFonts w:asciiTheme="minorHAnsi" w:hAnsiTheme="minorHAnsi" w:cstheme="minorHAnsi"/>
          <w:noProof/>
          <w:sz w:val="24"/>
          <w:szCs w:val="24"/>
        </w:rPr>
        <w:t>(3), 803–807.</w:t>
      </w:r>
    </w:p>
    <w:p w14:paraId="4FB24217" w14:textId="27291917" w:rsidR="00694281" w:rsidRPr="00FD495A" w:rsidRDefault="00694281"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Ahmadi, A., &amp; Joko, T. (2005). </w:t>
      </w:r>
      <w:r w:rsidRPr="00FD495A">
        <w:rPr>
          <w:rFonts w:asciiTheme="minorHAnsi" w:hAnsiTheme="minorHAnsi" w:cstheme="minorHAnsi"/>
          <w:i/>
          <w:iCs/>
          <w:noProof/>
          <w:sz w:val="24"/>
          <w:szCs w:val="24"/>
        </w:rPr>
        <w:t>Strategi Belajar Mengajar</w:t>
      </w:r>
      <w:r w:rsidRPr="00FD495A">
        <w:rPr>
          <w:rFonts w:asciiTheme="minorHAnsi" w:hAnsiTheme="minorHAnsi" w:cstheme="minorHAnsi"/>
          <w:noProof/>
          <w:sz w:val="24"/>
          <w:szCs w:val="24"/>
        </w:rPr>
        <w:t>. Pusaka Setia.</w:t>
      </w:r>
    </w:p>
    <w:p w14:paraId="69DF048A" w14:textId="2C30301B" w:rsidR="0000659A" w:rsidRPr="00FD495A" w:rsidRDefault="0000659A"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color w:val="000000"/>
          <w:sz w:val="24"/>
          <w:szCs w:val="24"/>
          <w:lang w:val="en-US"/>
        </w:rPr>
        <w:fldChar w:fldCharType="begin" w:fldLock="1"/>
      </w:r>
      <w:r w:rsidRPr="00FD495A">
        <w:rPr>
          <w:rFonts w:asciiTheme="minorHAnsi" w:hAnsiTheme="minorHAnsi" w:cstheme="minorHAnsi"/>
          <w:color w:val="000000"/>
          <w:sz w:val="24"/>
          <w:szCs w:val="24"/>
          <w:lang w:val="en-US"/>
        </w:rPr>
        <w:instrText xml:space="preserve">ADDIN Mendeley Bibliography CSL_BIBLIOGRAPHY </w:instrText>
      </w:r>
      <w:r w:rsidRPr="00FD495A">
        <w:rPr>
          <w:rFonts w:asciiTheme="minorHAnsi" w:hAnsiTheme="minorHAnsi" w:cstheme="minorHAnsi"/>
          <w:color w:val="000000"/>
          <w:sz w:val="24"/>
          <w:szCs w:val="24"/>
          <w:lang w:val="en-US"/>
        </w:rPr>
        <w:fldChar w:fldCharType="separate"/>
      </w:r>
      <w:r w:rsidRPr="00FD495A">
        <w:rPr>
          <w:rFonts w:asciiTheme="minorHAnsi" w:hAnsiTheme="minorHAnsi" w:cstheme="minorHAnsi"/>
          <w:noProof/>
          <w:sz w:val="24"/>
          <w:szCs w:val="24"/>
        </w:rPr>
        <w:t xml:space="preserve">Batool, A., &amp; Ahmad, S. 2019. Relationship Between Teachers’ Teaching Style and Learning Style of Students. </w:t>
      </w:r>
      <w:r w:rsidRPr="00FD495A">
        <w:rPr>
          <w:rFonts w:asciiTheme="minorHAnsi" w:hAnsiTheme="minorHAnsi" w:cstheme="minorHAnsi"/>
          <w:i/>
          <w:iCs/>
          <w:noProof/>
          <w:sz w:val="24"/>
          <w:szCs w:val="24"/>
        </w:rPr>
        <w:t>Research on Humanities and Social Sciences</w:t>
      </w:r>
      <w:r w:rsidRPr="00FD495A">
        <w:rPr>
          <w:rFonts w:asciiTheme="minorHAnsi" w:hAnsiTheme="minorHAnsi" w:cstheme="minorHAnsi"/>
          <w:noProof/>
          <w:sz w:val="24"/>
          <w:szCs w:val="24"/>
        </w:rPr>
        <w:t>, 9(3): 41–44.</w:t>
      </w:r>
    </w:p>
    <w:p w14:paraId="0DCBBE15" w14:textId="2273A6C6" w:rsidR="00694281" w:rsidRPr="00FD495A" w:rsidRDefault="00694281"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Batty, E. C. (2005). </w:t>
      </w:r>
      <w:r w:rsidRPr="00FD495A">
        <w:rPr>
          <w:rFonts w:asciiTheme="minorHAnsi" w:hAnsiTheme="minorHAnsi" w:cstheme="minorHAnsi"/>
          <w:i/>
          <w:iCs/>
          <w:noProof/>
          <w:sz w:val="24"/>
          <w:szCs w:val="24"/>
        </w:rPr>
        <w:t>Olahraga Sepak bola Metode Baru Serangan</w:t>
      </w:r>
      <w:r w:rsidRPr="00FD495A">
        <w:rPr>
          <w:rFonts w:asciiTheme="minorHAnsi" w:hAnsiTheme="minorHAnsi" w:cstheme="minorHAnsi"/>
          <w:noProof/>
          <w:sz w:val="24"/>
          <w:szCs w:val="24"/>
        </w:rPr>
        <w:t>. CV Pionir Jaya.</w:t>
      </w:r>
    </w:p>
    <w:p w14:paraId="2BBE184C" w14:textId="77777777" w:rsidR="0000659A" w:rsidRPr="00FD495A" w:rsidRDefault="0000659A"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Fauzi, A., Kristiyandaru, A. &amp; Tuasikal, A.R.S. 2021. Media Pembelajaran Gaya Komando Untuk Guru PJOK. </w:t>
      </w:r>
      <w:r w:rsidRPr="00FD495A">
        <w:rPr>
          <w:rFonts w:asciiTheme="minorHAnsi" w:hAnsiTheme="minorHAnsi" w:cstheme="minorHAnsi"/>
          <w:i/>
          <w:iCs/>
          <w:noProof/>
          <w:sz w:val="24"/>
          <w:szCs w:val="24"/>
        </w:rPr>
        <w:t>Jurnal Pena Edukasi</w:t>
      </w:r>
      <w:r w:rsidRPr="00FD495A">
        <w:rPr>
          <w:rFonts w:asciiTheme="minorHAnsi" w:hAnsiTheme="minorHAnsi" w:cstheme="minorHAnsi"/>
          <w:noProof/>
          <w:sz w:val="24"/>
          <w:szCs w:val="24"/>
        </w:rPr>
        <w:t>, 8(1): 33–42.</w:t>
      </w:r>
    </w:p>
    <w:p w14:paraId="3A418F1E" w14:textId="77777777" w:rsidR="00FD495A" w:rsidRDefault="00694281"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Ihsana. (2017). </w:t>
      </w:r>
      <w:r w:rsidRPr="00FD495A">
        <w:rPr>
          <w:rFonts w:asciiTheme="minorHAnsi" w:hAnsiTheme="minorHAnsi" w:cstheme="minorHAnsi"/>
          <w:i/>
          <w:iCs/>
          <w:noProof/>
          <w:sz w:val="24"/>
          <w:szCs w:val="24"/>
        </w:rPr>
        <w:t>Belajar serta Pembelajaran</w:t>
      </w:r>
      <w:r w:rsidRPr="00FD495A">
        <w:rPr>
          <w:rFonts w:asciiTheme="minorHAnsi" w:hAnsiTheme="minorHAnsi" w:cstheme="minorHAnsi"/>
          <w:noProof/>
          <w:sz w:val="24"/>
          <w:szCs w:val="24"/>
        </w:rPr>
        <w:t>. Pustaka Pelajar.</w:t>
      </w:r>
    </w:p>
    <w:p w14:paraId="36B6E03F" w14:textId="18DEE69B" w:rsidR="0000659A" w:rsidRPr="00FD495A" w:rsidRDefault="0000659A"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Immawati, A. 2011. </w:t>
      </w:r>
      <w:r w:rsidRPr="00FD495A">
        <w:rPr>
          <w:rFonts w:asciiTheme="minorHAnsi" w:hAnsiTheme="minorHAnsi" w:cstheme="minorHAnsi"/>
          <w:i/>
          <w:iCs/>
          <w:noProof/>
          <w:sz w:val="24"/>
          <w:szCs w:val="24"/>
        </w:rPr>
        <w:t>Pengaruh Pemberian Sport Drink terhadap Performa dan Tes Keterampilan pada Atlet Sepak Bola Usia 15-18 Tahun</w:t>
      </w:r>
      <w:r w:rsidRPr="00FD495A">
        <w:rPr>
          <w:rFonts w:asciiTheme="minorHAnsi" w:hAnsiTheme="minorHAnsi" w:cstheme="minorHAnsi"/>
          <w:noProof/>
          <w:sz w:val="24"/>
          <w:szCs w:val="24"/>
        </w:rPr>
        <w:t>. Universitas Dipenogoro.</w:t>
      </w:r>
    </w:p>
    <w:p w14:paraId="20C5930D" w14:textId="77777777" w:rsidR="0000659A" w:rsidRPr="00FD495A" w:rsidRDefault="0000659A"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Kurniawan, I. 2023. Pengaruh Gaya Mengajar dan Motivasi Belajar terhadap Hasil Belajar Menggiring Bola pada Permainan Sepakbola (Studi Eksperimen di SMPN 2 Manado). </w:t>
      </w:r>
      <w:r w:rsidRPr="00FD495A">
        <w:rPr>
          <w:rFonts w:asciiTheme="minorHAnsi" w:hAnsiTheme="minorHAnsi" w:cstheme="minorHAnsi"/>
          <w:i/>
          <w:iCs/>
          <w:noProof/>
          <w:sz w:val="24"/>
          <w:szCs w:val="24"/>
        </w:rPr>
        <w:t>Journal on Education</w:t>
      </w:r>
      <w:r w:rsidRPr="00FD495A">
        <w:rPr>
          <w:rFonts w:asciiTheme="minorHAnsi" w:hAnsiTheme="minorHAnsi" w:cstheme="minorHAnsi"/>
          <w:noProof/>
          <w:sz w:val="24"/>
          <w:szCs w:val="24"/>
        </w:rPr>
        <w:t>, 5(4): 16777–16785.</w:t>
      </w:r>
    </w:p>
    <w:p w14:paraId="3B7C0D36" w14:textId="21139B19" w:rsidR="00694281" w:rsidRPr="00FD495A" w:rsidRDefault="00694281"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Majid, A. (2016). </w:t>
      </w:r>
      <w:r w:rsidRPr="00FD495A">
        <w:rPr>
          <w:rFonts w:asciiTheme="minorHAnsi" w:hAnsiTheme="minorHAnsi" w:cstheme="minorHAnsi"/>
          <w:i/>
          <w:iCs/>
          <w:noProof/>
          <w:sz w:val="24"/>
          <w:szCs w:val="24"/>
        </w:rPr>
        <w:t>Strategi Pembelajaran</w:t>
      </w:r>
      <w:r w:rsidRPr="00FD495A">
        <w:rPr>
          <w:rFonts w:asciiTheme="minorHAnsi" w:hAnsiTheme="minorHAnsi" w:cstheme="minorHAnsi"/>
          <w:noProof/>
          <w:sz w:val="24"/>
          <w:szCs w:val="24"/>
        </w:rPr>
        <w:t>. PT Remaja Rosda Karya.</w:t>
      </w:r>
    </w:p>
    <w:p w14:paraId="56A71C1C" w14:textId="77777777" w:rsidR="0000659A" w:rsidRPr="00FD495A" w:rsidRDefault="0000659A"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Male, V., Ansar, A. &amp; Arwildayanto, A. 2021. Hubungan Gaya Mengajar Guru Dengan Motivasi Belajar Siswa Di Sekolah Menengah Kejuruan Negeri Model Gorontalo Kecamatan Botupingge. </w:t>
      </w:r>
      <w:r w:rsidRPr="00FD495A">
        <w:rPr>
          <w:rFonts w:asciiTheme="minorHAnsi" w:hAnsiTheme="minorHAnsi" w:cstheme="minorHAnsi"/>
          <w:i/>
          <w:iCs/>
          <w:noProof/>
          <w:sz w:val="24"/>
          <w:szCs w:val="24"/>
        </w:rPr>
        <w:t>Journal of Educational Administration and Leadership</w:t>
      </w:r>
      <w:r w:rsidRPr="00FD495A">
        <w:rPr>
          <w:rFonts w:asciiTheme="minorHAnsi" w:hAnsiTheme="minorHAnsi" w:cstheme="minorHAnsi"/>
          <w:noProof/>
          <w:sz w:val="24"/>
          <w:szCs w:val="24"/>
        </w:rPr>
        <w:t>, 2(2): 212–221.</w:t>
      </w:r>
    </w:p>
    <w:p w14:paraId="428045EB" w14:textId="3A030882" w:rsidR="00694281" w:rsidRPr="00FD495A" w:rsidRDefault="00694281"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Maslow, A. H. (2017). </w:t>
      </w:r>
      <w:r w:rsidRPr="00FD495A">
        <w:rPr>
          <w:rFonts w:asciiTheme="minorHAnsi" w:hAnsiTheme="minorHAnsi" w:cstheme="minorHAnsi"/>
          <w:i/>
          <w:iCs/>
          <w:noProof/>
          <w:sz w:val="24"/>
          <w:szCs w:val="24"/>
        </w:rPr>
        <w:t>Motivation and Personality</w:t>
      </w:r>
      <w:r w:rsidRPr="00FD495A">
        <w:rPr>
          <w:rFonts w:asciiTheme="minorHAnsi" w:hAnsiTheme="minorHAnsi" w:cstheme="minorHAnsi"/>
          <w:noProof/>
          <w:sz w:val="24"/>
          <w:szCs w:val="24"/>
        </w:rPr>
        <w:t xml:space="preserve"> (Achmad &amp; Fawaid (eds.)). Cantrik Pustaka.</w:t>
      </w:r>
    </w:p>
    <w:p w14:paraId="63EE3576" w14:textId="77777777" w:rsidR="0000659A" w:rsidRPr="00FD495A" w:rsidRDefault="0000659A"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Mosston, M. &amp; Ashworth, S. 2008. </w:t>
      </w:r>
      <w:r w:rsidRPr="00FD495A">
        <w:rPr>
          <w:rFonts w:asciiTheme="minorHAnsi" w:hAnsiTheme="minorHAnsi" w:cstheme="minorHAnsi"/>
          <w:i/>
          <w:iCs/>
          <w:noProof/>
          <w:sz w:val="24"/>
          <w:szCs w:val="24"/>
        </w:rPr>
        <w:t>Teaching Physical Education</w:t>
      </w:r>
      <w:r w:rsidRPr="00FD495A">
        <w:rPr>
          <w:rFonts w:asciiTheme="minorHAnsi" w:hAnsiTheme="minorHAnsi" w:cstheme="minorHAnsi"/>
          <w:noProof/>
          <w:sz w:val="24"/>
          <w:szCs w:val="24"/>
        </w:rPr>
        <w:t>. New York: McGraw-Hill Education.</w:t>
      </w:r>
    </w:p>
    <w:p w14:paraId="4485E129" w14:textId="77777777" w:rsidR="0000659A" w:rsidRPr="00FD495A" w:rsidRDefault="0000659A"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Nurfalah, R.T., Ugelta, S. &amp; Imanudin, I. 2016. Pengaruh Imajery Training terhadap Keterampilan Hasil Shooting Sepak Bola di SSB Java Putra Yudha. </w:t>
      </w:r>
      <w:r w:rsidRPr="00FD495A">
        <w:rPr>
          <w:rFonts w:asciiTheme="minorHAnsi" w:hAnsiTheme="minorHAnsi" w:cstheme="minorHAnsi"/>
          <w:i/>
          <w:iCs/>
          <w:noProof/>
          <w:sz w:val="24"/>
          <w:szCs w:val="24"/>
        </w:rPr>
        <w:t>Jurnal Terapan Ilmu Keolahragaan.</w:t>
      </w:r>
    </w:p>
    <w:p w14:paraId="5F1BADF2" w14:textId="77777777" w:rsidR="0000659A" w:rsidRPr="00FD495A" w:rsidRDefault="0000659A"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Nurwiyandi, D. 2019. Pengaruh Latihan Shooting Terhadap Akurasi Tendangan. </w:t>
      </w:r>
      <w:r w:rsidRPr="00FD495A">
        <w:rPr>
          <w:rFonts w:asciiTheme="minorHAnsi" w:hAnsiTheme="minorHAnsi" w:cstheme="minorHAnsi"/>
          <w:i/>
          <w:iCs/>
          <w:noProof/>
          <w:sz w:val="24"/>
          <w:szCs w:val="24"/>
        </w:rPr>
        <w:t>Journal of Physical Education and Sport Science.</w:t>
      </w:r>
    </w:p>
    <w:p w14:paraId="43ED04C4" w14:textId="77777777" w:rsidR="0000659A" w:rsidRPr="00FD495A" w:rsidRDefault="0000659A"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Prasetiyo, R. &amp; Susanto, N. 2022. Pengaruh Sikap Mengajar Guru Terhadap Motivasi Belajar Siswa Pada Mata Pelajaran PJOK. </w:t>
      </w:r>
      <w:r w:rsidRPr="00FD495A">
        <w:rPr>
          <w:rFonts w:asciiTheme="minorHAnsi" w:hAnsiTheme="minorHAnsi" w:cstheme="minorHAnsi"/>
          <w:i/>
          <w:iCs/>
          <w:noProof/>
          <w:sz w:val="24"/>
          <w:szCs w:val="24"/>
        </w:rPr>
        <w:t>Jurnal Sporta Saintika</w:t>
      </w:r>
      <w:r w:rsidRPr="00FD495A">
        <w:rPr>
          <w:rFonts w:asciiTheme="minorHAnsi" w:hAnsiTheme="minorHAnsi" w:cstheme="minorHAnsi"/>
          <w:noProof/>
          <w:sz w:val="24"/>
          <w:szCs w:val="24"/>
        </w:rPr>
        <w:t>, 6: 147–154.</w:t>
      </w:r>
    </w:p>
    <w:p w14:paraId="76DCA399" w14:textId="77777777" w:rsidR="0000659A" w:rsidRPr="00FD495A" w:rsidRDefault="0000659A"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Putra, R.D., Denay, N. &amp; Mardesia, P. 2024. Analisis Keterampilan Renang Gaya Punggung Mahasiswa Renang Spesialisasi Departemen Kepelatihan FIK UNP. </w:t>
      </w:r>
      <w:r w:rsidRPr="00FD495A">
        <w:rPr>
          <w:rFonts w:asciiTheme="minorHAnsi" w:hAnsiTheme="minorHAnsi" w:cstheme="minorHAnsi"/>
          <w:i/>
          <w:iCs/>
          <w:noProof/>
          <w:sz w:val="24"/>
          <w:szCs w:val="24"/>
        </w:rPr>
        <w:t>Champion</w:t>
      </w:r>
      <w:r w:rsidRPr="00FD495A">
        <w:rPr>
          <w:rFonts w:asciiTheme="minorHAnsi" w:hAnsiTheme="minorHAnsi" w:cstheme="minorHAnsi"/>
          <w:noProof/>
          <w:sz w:val="24"/>
          <w:szCs w:val="24"/>
        </w:rPr>
        <w:t>, 1(1).</w:t>
      </w:r>
    </w:p>
    <w:p w14:paraId="07E57D0A" w14:textId="77777777" w:rsidR="00694281" w:rsidRPr="00FD495A" w:rsidRDefault="00694281"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Rusman. (2017). </w:t>
      </w:r>
      <w:r w:rsidRPr="00FD495A">
        <w:rPr>
          <w:rFonts w:asciiTheme="minorHAnsi" w:hAnsiTheme="minorHAnsi" w:cstheme="minorHAnsi"/>
          <w:i/>
          <w:iCs/>
          <w:noProof/>
          <w:sz w:val="24"/>
          <w:szCs w:val="24"/>
        </w:rPr>
        <w:t>Belajar serta Pembelajaran Berorientasi Standar Proses Pendidikan</w:t>
      </w:r>
      <w:r w:rsidRPr="00FD495A">
        <w:rPr>
          <w:rFonts w:asciiTheme="minorHAnsi" w:hAnsiTheme="minorHAnsi" w:cstheme="minorHAnsi"/>
          <w:noProof/>
          <w:sz w:val="24"/>
          <w:szCs w:val="24"/>
        </w:rPr>
        <w:t>. Prenada Media Group.</w:t>
      </w:r>
    </w:p>
    <w:p w14:paraId="09FA8F39" w14:textId="77777777" w:rsidR="00694281" w:rsidRPr="00FD495A" w:rsidRDefault="00694281"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Sardiman. (2011). </w:t>
      </w:r>
      <w:r w:rsidRPr="00FD495A">
        <w:rPr>
          <w:rFonts w:asciiTheme="minorHAnsi" w:hAnsiTheme="minorHAnsi" w:cstheme="minorHAnsi"/>
          <w:i/>
          <w:iCs/>
          <w:noProof/>
          <w:sz w:val="24"/>
          <w:szCs w:val="24"/>
        </w:rPr>
        <w:t>Interaksi &amp; Motivasi Belajar Mengajar</w:t>
      </w:r>
      <w:r w:rsidRPr="00FD495A">
        <w:rPr>
          <w:rFonts w:asciiTheme="minorHAnsi" w:hAnsiTheme="minorHAnsi" w:cstheme="minorHAnsi"/>
          <w:noProof/>
          <w:sz w:val="24"/>
          <w:szCs w:val="24"/>
        </w:rPr>
        <w:t>. Raja Grafindo Persada.</w:t>
      </w:r>
    </w:p>
    <w:p w14:paraId="6D5BD946"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Slameto. (2015). </w:t>
      </w:r>
      <w:r w:rsidRPr="00FD495A">
        <w:rPr>
          <w:rFonts w:asciiTheme="minorHAnsi" w:hAnsiTheme="minorHAnsi" w:cstheme="minorHAnsi"/>
          <w:i/>
          <w:iCs/>
          <w:noProof/>
          <w:sz w:val="24"/>
          <w:szCs w:val="24"/>
        </w:rPr>
        <w:t>Belajar dan Faktor-faktor yang Mempengaruhinya</w:t>
      </w:r>
      <w:r w:rsidRPr="00FD495A">
        <w:rPr>
          <w:rFonts w:asciiTheme="minorHAnsi" w:hAnsiTheme="minorHAnsi" w:cstheme="minorHAnsi"/>
          <w:noProof/>
          <w:sz w:val="24"/>
          <w:szCs w:val="24"/>
        </w:rPr>
        <w:t xml:space="preserve"> (3rd ed.). PT Rineka Cipta.</w:t>
      </w:r>
    </w:p>
    <w:p w14:paraId="77AB3D20"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Sugiyono. (2016). </w:t>
      </w:r>
      <w:r w:rsidRPr="00FD495A">
        <w:rPr>
          <w:rFonts w:asciiTheme="minorHAnsi" w:hAnsiTheme="minorHAnsi" w:cstheme="minorHAnsi"/>
          <w:i/>
          <w:iCs/>
          <w:noProof/>
          <w:sz w:val="24"/>
          <w:szCs w:val="24"/>
        </w:rPr>
        <w:t>Metode Penelitian Pendidikan Pendekatan Kuantitatif, Kualitatif, dan R&amp;D</w:t>
      </w:r>
      <w:r w:rsidRPr="00FD495A">
        <w:rPr>
          <w:rFonts w:asciiTheme="minorHAnsi" w:hAnsiTheme="minorHAnsi" w:cstheme="minorHAnsi"/>
          <w:noProof/>
          <w:sz w:val="24"/>
          <w:szCs w:val="24"/>
        </w:rPr>
        <w:t>. Alfabeta.</w:t>
      </w:r>
    </w:p>
    <w:p w14:paraId="7F54E7A3"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Sukmadinata. (2005). </w:t>
      </w:r>
      <w:r w:rsidRPr="00FD495A">
        <w:rPr>
          <w:rFonts w:asciiTheme="minorHAnsi" w:hAnsiTheme="minorHAnsi" w:cstheme="minorHAnsi"/>
          <w:i/>
          <w:iCs/>
          <w:noProof/>
          <w:sz w:val="24"/>
          <w:szCs w:val="24"/>
        </w:rPr>
        <w:t>Landasan Psikologi Proses Pendidikan</w:t>
      </w:r>
      <w:r w:rsidRPr="00FD495A">
        <w:rPr>
          <w:rFonts w:asciiTheme="minorHAnsi" w:hAnsiTheme="minorHAnsi" w:cstheme="minorHAnsi"/>
          <w:noProof/>
          <w:sz w:val="24"/>
          <w:szCs w:val="24"/>
        </w:rPr>
        <w:t>. PT. Yanga Syaodih.</w:t>
      </w:r>
    </w:p>
    <w:p w14:paraId="77475185"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Suparman. (2010). </w:t>
      </w:r>
      <w:r w:rsidRPr="00FD495A">
        <w:rPr>
          <w:rFonts w:asciiTheme="minorHAnsi" w:hAnsiTheme="minorHAnsi" w:cstheme="minorHAnsi"/>
          <w:i/>
          <w:iCs/>
          <w:noProof/>
          <w:sz w:val="24"/>
          <w:szCs w:val="24"/>
        </w:rPr>
        <w:t>Gaya Mengajar Yang Menyenangkan Peserta didik</w:t>
      </w:r>
      <w:r w:rsidRPr="00FD495A">
        <w:rPr>
          <w:rFonts w:asciiTheme="minorHAnsi" w:hAnsiTheme="minorHAnsi" w:cstheme="minorHAnsi"/>
          <w:noProof/>
          <w:sz w:val="24"/>
          <w:szCs w:val="24"/>
        </w:rPr>
        <w:t>. Pinus Book Publisher.</w:t>
      </w:r>
    </w:p>
    <w:p w14:paraId="2DD60E0B" w14:textId="060F5E85" w:rsidR="00694281" w:rsidRPr="00FD495A" w:rsidRDefault="00651D2D"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Suryobroto, A. S. (2001). </w:t>
      </w:r>
      <w:r w:rsidRPr="00FD495A">
        <w:rPr>
          <w:rFonts w:asciiTheme="minorHAnsi" w:hAnsiTheme="minorHAnsi" w:cstheme="minorHAnsi"/>
          <w:i/>
          <w:iCs/>
          <w:noProof/>
          <w:sz w:val="24"/>
          <w:szCs w:val="24"/>
        </w:rPr>
        <w:t>Teknologi Pembelajaran Pendidikan Jasmani</w:t>
      </w:r>
      <w:r w:rsidRPr="00FD495A">
        <w:rPr>
          <w:rFonts w:asciiTheme="minorHAnsi" w:hAnsiTheme="minorHAnsi" w:cstheme="minorHAnsi"/>
          <w:noProof/>
          <w:sz w:val="24"/>
          <w:szCs w:val="24"/>
        </w:rPr>
        <w:t>. Universitas Negeri Yogyakarta.</w:t>
      </w:r>
    </w:p>
    <w:p w14:paraId="10297A40"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eastAsiaTheme="minorHAnsi" w:hAnsiTheme="minorHAnsi" w:cstheme="minorHAnsi"/>
          <w:b/>
          <w:sz w:val="24"/>
          <w:szCs w:val="24"/>
        </w:rPr>
        <w:fldChar w:fldCharType="begin" w:fldLock="1"/>
      </w:r>
      <w:r w:rsidRPr="00FD495A">
        <w:rPr>
          <w:rFonts w:asciiTheme="minorHAnsi" w:hAnsiTheme="minorHAnsi" w:cstheme="minorHAnsi"/>
          <w:b/>
          <w:sz w:val="24"/>
          <w:szCs w:val="24"/>
        </w:rPr>
        <w:instrText xml:space="preserve">ADDIN Mendeley Bibliography CSL_BIBLIOGRAPHY </w:instrText>
      </w:r>
      <w:r w:rsidRPr="00FD495A">
        <w:rPr>
          <w:rFonts w:asciiTheme="minorHAnsi" w:eastAsiaTheme="minorHAnsi" w:hAnsiTheme="minorHAnsi" w:cstheme="minorHAnsi"/>
          <w:b/>
          <w:sz w:val="24"/>
          <w:szCs w:val="24"/>
        </w:rPr>
        <w:fldChar w:fldCharType="separate"/>
      </w:r>
      <w:bookmarkStart w:id="30" w:name="_Hlk181270965"/>
      <w:r w:rsidRPr="00FD495A">
        <w:rPr>
          <w:rFonts w:asciiTheme="minorHAnsi" w:hAnsiTheme="minorHAnsi" w:cstheme="minorHAnsi"/>
          <w:noProof/>
          <w:sz w:val="24"/>
          <w:szCs w:val="24"/>
        </w:rPr>
        <w:t xml:space="preserve">Adi, S., &amp; Hartati, S. C. Y. (2015). Interaksi Edukatif Dalam Pembelajaran Pendidikan Jasmani, Olahraga Dan Kesehatan Pada Madrasah Ibtidaiyah Se- Kecamatan Kota Bojonegoro. </w:t>
      </w:r>
      <w:r w:rsidRPr="00FD495A">
        <w:rPr>
          <w:rFonts w:asciiTheme="minorHAnsi" w:hAnsiTheme="minorHAnsi" w:cstheme="minorHAnsi"/>
          <w:i/>
          <w:iCs/>
          <w:noProof/>
          <w:sz w:val="24"/>
          <w:szCs w:val="24"/>
        </w:rPr>
        <w:t>Jurnal Pendidikan Olahraga Dan Kesehatan</w:t>
      </w:r>
      <w:r w:rsidRPr="00FD495A">
        <w:rPr>
          <w:rFonts w:asciiTheme="minorHAnsi" w:hAnsiTheme="minorHAnsi" w:cstheme="minorHAnsi"/>
          <w:noProof/>
          <w:sz w:val="24"/>
          <w:szCs w:val="24"/>
        </w:rPr>
        <w:t xml:space="preserve">, </w:t>
      </w:r>
      <w:r w:rsidRPr="00FD495A">
        <w:rPr>
          <w:rFonts w:asciiTheme="minorHAnsi" w:hAnsiTheme="minorHAnsi" w:cstheme="minorHAnsi"/>
          <w:i/>
          <w:iCs/>
          <w:noProof/>
          <w:sz w:val="24"/>
          <w:szCs w:val="24"/>
        </w:rPr>
        <w:t>3</w:t>
      </w:r>
      <w:r w:rsidRPr="00FD495A">
        <w:rPr>
          <w:rFonts w:asciiTheme="minorHAnsi" w:hAnsiTheme="minorHAnsi" w:cstheme="minorHAnsi"/>
          <w:noProof/>
          <w:sz w:val="24"/>
          <w:szCs w:val="24"/>
        </w:rPr>
        <w:t>(3), 803–807.</w:t>
      </w:r>
    </w:p>
    <w:p w14:paraId="2243923D"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Ahmadi, A., &amp; Joko, T. (2005). </w:t>
      </w:r>
      <w:r w:rsidRPr="00FD495A">
        <w:rPr>
          <w:rFonts w:asciiTheme="minorHAnsi" w:hAnsiTheme="minorHAnsi" w:cstheme="minorHAnsi"/>
          <w:i/>
          <w:iCs/>
          <w:noProof/>
          <w:sz w:val="24"/>
          <w:szCs w:val="24"/>
        </w:rPr>
        <w:t>Strategi Belajar Mengajar</w:t>
      </w:r>
      <w:r w:rsidRPr="00FD495A">
        <w:rPr>
          <w:rFonts w:asciiTheme="minorHAnsi" w:hAnsiTheme="minorHAnsi" w:cstheme="minorHAnsi"/>
          <w:noProof/>
          <w:sz w:val="24"/>
          <w:szCs w:val="24"/>
        </w:rPr>
        <w:t>. Pusaka Setia.</w:t>
      </w:r>
    </w:p>
    <w:bookmarkEnd w:id="30"/>
    <w:p w14:paraId="154DEF5A"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Batool, A., &amp; Ahmad, S. (2019). Relationship Between Teachers’ Teaching Style and Learning Style of Students. </w:t>
      </w:r>
      <w:r w:rsidRPr="00FD495A">
        <w:rPr>
          <w:rFonts w:asciiTheme="minorHAnsi" w:hAnsiTheme="minorHAnsi" w:cstheme="minorHAnsi"/>
          <w:i/>
          <w:iCs/>
          <w:noProof/>
          <w:sz w:val="24"/>
          <w:szCs w:val="24"/>
        </w:rPr>
        <w:t>Research on Humanities and Social Sciences</w:t>
      </w:r>
      <w:r w:rsidRPr="00FD495A">
        <w:rPr>
          <w:rFonts w:asciiTheme="minorHAnsi" w:hAnsiTheme="minorHAnsi" w:cstheme="minorHAnsi"/>
          <w:noProof/>
          <w:sz w:val="24"/>
          <w:szCs w:val="24"/>
        </w:rPr>
        <w:t xml:space="preserve">, </w:t>
      </w:r>
      <w:r w:rsidRPr="00FD495A">
        <w:rPr>
          <w:rFonts w:asciiTheme="minorHAnsi" w:hAnsiTheme="minorHAnsi" w:cstheme="minorHAnsi"/>
          <w:i/>
          <w:iCs/>
          <w:noProof/>
          <w:sz w:val="24"/>
          <w:szCs w:val="24"/>
        </w:rPr>
        <w:t>9</w:t>
      </w:r>
      <w:r w:rsidRPr="00FD495A">
        <w:rPr>
          <w:rFonts w:asciiTheme="minorHAnsi" w:hAnsiTheme="minorHAnsi" w:cstheme="minorHAnsi"/>
          <w:noProof/>
          <w:sz w:val="24"/>
          <w:szCs w:val="24"/>
        </w:rPr>
        <w:t>(3), 41–44.</w:t>
      </w:r>
    </w:p>
    <w:p w14:paraId="69E40438"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bookmarkStart w:id="31" w:name="_Hlk181271034"/>
      <w:r w:rsidRPr="00FD495A">
        <w:rPr>
          <w:rFonts w:asciiTheme="minorHAnsi" w:hAnsiTheme="minorHAnsi" w:cstheme="minorHAnsi"/>
          <w:noProof/>
          <w:sz w:val="24"/>
          <w:szCs w:val="24"/>
        </w:rPr>
        <w:t xml:space="preserve">Batty, E. C. (2005). </w:t>
      </w:r>
      <w:r w:rsidRPr="00FD495A">
        <w:rPr>
          <w:rFonts w:asciiTheme="minorHAnsi" w:hAnsiTheme="minorHAnsi" w:cstheme="minorHAnsi"/>
          <w:i/>
          <w:iCs/>
          <w:noProof/>
          <w:sz w:val="24"/>
          <w:szCs w:val="24"/>
        </w:rPr>
        <w:t>Olahraga Sepak bola Metode Baru Serangan</w:t>
      </w:r>
      <w:r w:rsidRPr="00FD495A">
        <w:rPr>
          <w:rFonts w:asciiTheme="minorHAnsi" w:hAnsiTheme="minorHAnsi" w:cstheme="minorHAnsi"/>
          <w:noProof/>
          <w:sz w:val="24"/>
          <w:szCs w:val="24"/>
        </w:rPr>
        <w:t>. CV Pionir Jaya.</w:t>
      </w:r>
    </w:p>
    <w:bookmarkEnd w:id="31"/>
    <w:p w14:paraId="6B82BED8"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Djafri, N. (2016). Guru Dan Tantangan Peradaban Bangsa Menuju Masyarakat Ekonomi Asean. </w:t>
      </w:r>
      <w:r w:rsidRPr="00FD495A">
        <w:rPr>
          <w:rFonts w:asciiTheme="minorHAnsi" w:hAnsiTheme="minorHAnsi" w:cstheme="minorHAnsi"/>
          <w:i/>
          <w:iCs/>
          <w:noProof/>
          <w:sz w:val="24"/>
          <w:szCs w:val="24"/>
        </w:rPr>
        <w:t>Prosiding : Konvensi Nasional Pendidikan Indonesia (KONASPI) VIII Tahun 2016.</w:t>
      </w:r>
    </w:p>
    <w:p w14:paraId="11E050E5"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Fauzi, A., Kristiyandaru, A., &amp; Tuasikal, A. R. S. (2021). Media Pembelajaran Gaya Komando Untuk Guru PJOK. </w:t>
      </w:r>
      <w:r w:rsidRPr="00FD495A">
        <w:rPr>
          <w:rFonts w:asciiTheme="minorHAnsi" w:hAnsiTheme="minorHAnsi" w:cstheme="minorHAnsi"/>
          <w:i/>
          <w:iCs/>
          <w:noProof/>
          <w:sz w:val="24"/>
          <w:szCs w:val="24"/>
        </w:rPr>
        <w:t>Jurnal Pena Edukasi</w:t>
      </w:r>
      <w:r w:rsidRPr="00FD495A">
        <w:rPr>
          <w:rFonts w:asciiTheme="minorHAnsi" w:hAnsiTheme="minorHAnsi" w:cstheme="minorHAnsi"/>
          <w:noProof/>
          <w:sz w:val="24"/>
          <w:szCs w:val="24"/>
        </w:rPr>
        <w:t xml:space="preserve">, </w:t>
      </w:r>
      <w:r w:rsidRPr="00FD495A">
        <w:rPr>
          <w:rFonts w:asciiTheme="minorHAnsi" w:hAnsiTheme="minorHAnsi" w:cstheme="minorHAnsi"/>
          <w:i/>
          <w:iCs/>
          <w:noProof/>
          <w:sz w:val="24"/>
          <w:szCs w:val="24"/>
        </w:rPr>
        <w:t>8</w:t>
      </w:r>
      <w:r w:rsidRPr="00FD495A">
        <w:rPr>
          <w:rFonts w:asciiTheme="minorHAnsi" w:hAnsiTheme="minorHAnsi" w:cstheme="minorHAnsi"/>
          <w:noProof/>
          <w:sz w:val="24"/>
          <w:szCs w:val="24"/>
        </w:rPr>
        <w:t>(1), 33–42.</w:t>
      </w:r>
    </w:p>
    <w:p w14:paraId="658C0E5F"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Ghozali, I. (2013). </w:t>
      </w:r>
      <w:r w:rsidRPr="00FD495A">
        <w:rPr>
          <w:rFonts w:asciiTheme="minorHAnsi" w:hAnsiTheme="minorHAnsi" w:cstheme="minorHAnsi"/>
          <w:i/>
          <w:iCs/>
          <w:noProof/>
          <w:sz w:val="24"/>
          <w:szCs w:val="24"/>
        </w:rPr>
        <w:t>Aplikasi Analisis Multivariate dengan Program IBM SPSS 21</w:t>
      </w:r>
      <w:r w:rsidRPr="00FD495A">
        <w:rPr>
          <w:rFonts w:asciiTheme="minorHAnsi" w:hAnsiTheme="minorHAnsi" w:cstheme="minorHAnsi"/>
          <w:noProof/>
          <w:sz w:val="24"/>
          <w:szCs w:val="24"/>
        </w:rPr>
        <w:t>. Badan Penerbit Universitas Diponegoro.</w:t>
      </w:r>
    </w:p>
    <w:p w14:paraId="491040A8"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Gunawan, M. A. (2015). </w:t>
      </w:r>
      <w:r w:rsidRPr="00FD495A">
        <w:rPr>
          <w:rFonts w:asciiTheme="minorHAnsi" w:hAnsiTheme="minorHAnsi" w:cstheme="minorHAnsi"/>
          <w:i/>
          <w:iCs/>
          <w:noProof/>
          <w:sz w:val="24"/>
          <w:szCs w:val="24"/>
        </w:rPr>
        <w:t>Statistik penelitian: bidang pendidikan, psikologi dan sosial</w:t>
      </w:r>
      <w:r w:rsidRPr="00FD495A">
        <w:rPr>
          <w:rFonts w:asciiTheme="minorHAnsi" w:hAnsiTheme="minorHAnsi" w:cstheme="minorHAnsi"/>
          <w:noProof/>
          <w:sz w:val="24"/>
          <w:szCs w:val="24"/>
        </w:rPr>
        <w:t>. Parama Publishing.</w:t>
      </w:r>
    </w:p>
    <w:p w14:paraId="0F8D4753"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Hernanto, R. H. (2019). </w:t>
      </w:r>
      <w:r w:rsidRPr="00FD495A">
        <w:rPr>
          <w:rFonts w:asciiTheme="minorHAnsi" w:hAnsiTheme="minorHAnsi" w:cstheme="minorHAnsi"/>
          <w:i/>
          <w:iCs/>
          <w:noProof/>
          <w:sz w:val="24"/>
          <w:szCs w:val="24"/>
        </w:rPr>
        <w:t>PENGGUNAAN GAYA MENGAJAR GURU PENDIDIKAN JASMANI OLAHRAGA KESEHATAN SMP/MTS SE-KECAMATAN GRABAG KABUPATEN MAGELANG</w:t>
      </w:r>
      <w:r w:rsidRPr="00FD495A">
        <w:rPr>
          <w:rFonts w:asciiTheme="minorHAnsi" w:hAnsiTheme="minorHAnsi" w:cstheme="minorHAnsi"/>
          <w:noProof/>
          <w:sz w:val="24"/>
          <w:szCs w:val="24"/>
        </w:rPr>
        <w:t>. Universitas Negeri Yogyakarta.</w:t>
      </w:r>
    </w:p>
    <w:p w14:paraId="39F5E9E9"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bookmarkStart w:id="32" w:name="_Hlk181271077"/>
      <w:r w:rsidRPr="00FD495A">
        <w:rPr>
          <w:rFonts w:asciiTheme="minorHAnsi" w:hAnsiTheme="minorHAnsi" w:cstheme="minorHAnsi"/>
          <w:noProof/>
          <w:sz w:val="24"/>
          <w:szCs w:val="24"/>
        </w:rPr>
        <w:t xml:space="preserve">Ihsana. (2017). </w:t>
      </w:r>
      <w:r w:rsidRPr="00FD495A">
        <w:rPr>
          <w:rFonts w:asciiTheme="minorHAnsi" w:hAnsiTheme="minorHAnsi" w:cstheme="minorHAnsi"/>
          <w:i/>
          <w:iCs/>
          <w:noProof/>
          <w:sz w:val="24"/>
          <w:szCs w:val="24"/>
        </w:rPr>
        <w:t>Belajar serta Pembelajaran</w:t>
      </w:r>
      <w:r w:rsidRPr="00FD495A">
        <w:rPr>
          <w:rFonts w:asciiTheme="minorHAnsi" w:hAnsiTheme="minorHAnsi" w:cstheme="minorHAnsi"/>
          <w:noProof/>
          <w:sz w:val="24"/>
          <w:szCs w:val="24"/>
        </w:rPr>
        <w:t>. Pustaka Pelajar.</w:t>
      </w:r>
    </w:p>
    <w:bookmarkEnd w:id="32"/>
    <w:p w14:paraId="2A1B504F"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Immawati, A. (2011). </w:t>
      </w:r>
      <w:r w:rsidRPr="00FD495A">
        <w:rPr>
          <w:rFonts w:asciiTheme="minorHAnsi" w:hAnsiTheme="minorHAnsi" w:cstheme="minorHAnsi"/>
          <w:i/>
          <w:iCs/>
          <w:noProof/>
          <w:sz w:val="24"/>
          <w:szCs w:val="24"/>
        </w:rPr>
        <w:t>Pengaruh Pemberian Sport Drink terhadap Performa dan Tes Keterampilan pada Atlet Sepak Bola Usia 15-18 Tahun</w:t>
      </w:r>
      <w:r w:rsidRPr="00FD495A">
        <w:rPr>
          <w:rFonts w:asciiTheme="minorHAnsi" w:hAnsiTheme="minorHAnsi" w:cstheme="minorHAnsi"/>
          <w:noProof/>
          <w:sz w:val="24"/>
          <w:szCs w:val="24"/>
        </w:rPr>
        <w:t>. Universitas Dipenogoro.</w:t>
      </w:r>
    </w:p>
    <w:p w14:paraId="74E4B72B"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Keller, K. (2016). Marketing Management. In </w:t>
      </w:r>
      <w:r w:rsidRPr="00FD495A">
        <w:rPr>
          <w:rFonts w:asciiTheme="minorHAnsi" w:hAnsiTheme="minorHAnsi" w:cstheme="minorHAnsi"/>
          <w:i/>
          <w:iCs/>
          <w:noProof/>
          <w:sz w:val="24"/>
          <w:szCs w:val="24"/>
        </w:rPr>
        <w:t>Northwestern University</w:t>
      </w:r>
      <w:r w:rsidRPr="00FD495A">
        <w:rPr>
          <w:rFonts w:asciiTheme="minorHAnsi" w:hAnsiTheme="minorHAnsi" w:cstheme="minorHAnsi"/>
          <w:noProof/>
          <w:sz w:val="24"/>
          <w:szCs w:val="24"/>
        </w:rPr>
        <w:t xml:space="preserve"> (Vol. 22).</w:t>
      </w:r>
    </w:p>
    <w:p w14:paraId="0553EFF9"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Kurniawan, I. (2023). Pengaruh Gaya Mengajar dan Motivasi Belajar terhadap Hasil Belajar Menggiring Bola pada Permainan Sepakbola (Studi Eksperimen di SMPN 2 Manado). </w:t>
      </w:r>
      <w:r w:rsidRPr="00FD495A">
        <w:rPr>
          <w:rFonts w:asciiTheme="minorHAnsi" w:hAnsiTheme="minorHAnsi" w:cstheme="minorHAnsi"/>
          <w:i/>
          <w:iCs/>
          <w:noProof/>
          <w:sz w:val="24"/>
          <w:szCs w:val="24"/>
        </w:rPr>
        <w:t>Journal on Education</w:t>
      </w:r>
      <w:r w:rsidRPr="00FD495A">
        <w:rPr>
          <w:rFonts w:asciiTheme="minorHAnsi" w:hAnsiTheme="minorHAnsi" w:cstheme="minorHAnsi"/>
          <w:noProof/>
          <w:sz w:val="24"/>
          <w:szCs w:val="24"/>
        </w:rPr>
        <w:t xml:space="preserve">, </w:t>
      </w:r>
      <w:r w:rsidRPr="00FD495A">
        <w:rPr>
          <w:rFonts w:asciiTheme="minorHAnsi" w:hAnsiTheme="minorHAnsi" w:cstheme="minorHAnsi"/>
          <w:i/>
          <w:iCs/>
          <w:noProof/>
          <w:sz w:val="24"/>
          <w:szCs w:val="24"/>
        </w:rPr>
        <w:t>5</w:t>
      </w:r>
      <w:r w:rsidRPr="00FD495A">
        <w:rPr>
          <w:rFonts w:asciiTheme="minorHAnsi" w:hAnsiTheme="minorHAnsi" w:cstheme="minorHAnsi"/>
          <w:noProof/>
          <w:sz w:val="24"/>
          <w:szCs w:val="24"/>
        </w:rPr>
        <w:t>(4), 16777–16785. https://doi.org/10.31004/joe.v5i4.2873</w:t>
      </w:r>
    </w:p>
    <w:p w14:paraId="0029E6F9"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Lamatenggo, N. (2016). </w:t>
      </w:r>
      <w:r w:rsidRPr="00FD495A">
        <w:rPr>
          <w:rFonts w:asciiTheme="minorHAnsi" w:hAnsiTheme="minorHAnsi" w:cstheme="minorHAnsi"/>
          <w:i/>
          <w:iCs/>
          <w:noProof/>
          <w:sz w:val="24"/>
          <w:szCs w:val="24"/>
        </w:rPr>
        <w:t>Keterampilan Mengajar Guru Dilihat Dari Kinerja Supervisor Di Sekolah Dasar Di Kecamatan Atinggola Kabupaten Gorontalo Utara</w:t>
      </w:r>
      <w:r w:rsidRPr="00FD495A">
        <w:rPr>
          <w:rFonts w:asciiTheme="minorHAnsi" w:hAnsiTheme="minorHAnsi" w:cstheme="minorHAnsi"/>
          <w:noProof/>
          <w:sz w:val="24"/>
          <w:szCs w:val="24"/>
        </w:rPr>
        <w:t xml:space="preserve"> (Konvensi N). Universitas Negeri Jakarta.</w:t>
      </w:r>
    </w:p>
    <w:p w14:paraId="628E84D2"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Lesmana, H. (2021). Pengaruh Sistem Informasi Akuntansi dan Pengendalian Internal Terhadap Kualitas Laporan Keuangan Di Kelurahan Pasarbatang. </w:t>
      </w:r>
      <w:r w:rsidRPr="00FD495A">
        <w:rPr>
          <w:rFonts w:asciiTheme="minorHAnsi" w:hAnsiTheme="minorHAnsi" w:cstheme="minorHAnsi"/>
          <w:i/>
          <w:iCs/>
          <w:noProof/>
          <w:sz w:val="24"/>
          <w:szCs w:val="24"/>
        </w:rPr>
        <w:t>Jurnal Sistem Informasi Akuntansi (JASIKA)</w:t>
      </w:r>
      <w:r w:rsidRPr="00FD495A">
        <w:rPr>
          <w:rFonts w:asciiTheme="minorHAnsi" w:hAnsiTheme="minorHAnsi" w:cstheme="minorHAnsi"/>
          <w:noProof/>
          <w:sz w:val="24"/>
          <w:szCs w:val="24"/>
        </w:rPr>
        <w:t>.</w:t>
      </w:r>
    </w:p>
    <w:p w14:paraId="108A4622"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bookmarkStart w:id="33" w:name="_Hlk181271125"/>
      <w:r w:rsidRPr="00FD495A">
        <w:rPr>
          <w:rFonts w:asciiTheme="minorHAnsi" w:hAnsiTheme="minorHAnsi" w:cstheme="minorHAnsi"/>
          <w:noProof/>
          <w:sz w:val="24"/>
          <w:szCs w:val="24"/>
        </w:rPr>
        <w:t xml:space="preserve">Majid, A. (2016). </w:t>
      </w:r>
      <w:r w:rsidRPr="00FD495A">
        <w:rPr>
          <w:rFonts w:asciiTheme="minorHAnsi" w:hAnsiTheme="minorHAnsi" w:cstheme="minorHAnsi"/>
          <w:i/>
          <w:iCs/>
          <w:noProof/>
          <w:sz w:val="24"/>
          <w:szCs w:val="24"/>
        </w:rPr>
        <w:t>Strategi Pembelajaran</w:t>
      </w:r>
      <w:r w:rsidRPr="00FD495A">
        <w:rPr>
          <w:rFonts w:asciiTheme="minorHAnsi" w:hAnsiTheme="minorHAnsi" w:cstheme="minorHAnsi"/>
          <w:noProof/>
          <w:sz w:val="24"/>
          <w:szCs w:val="24"/>
        </w:rPr>
        <w:t>. PT Remaja Rosda Karya.</w:t>
      </w:r>
      <w:bookmarkEnd w:id="33"/>
    </w:p>
    <w:p w14:paraId="23B1400C"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Male, V., Ansar, A., &amp; Arwildayanto, A. (2021). Hubungan Gaya Mengajar Guru Dengan Motivasi Belajar Siswa Di Sekolah Menengah Kejuruan Negeri Model Gorontalo Kecamatan Botupingge. </w:t>
      </w:r>
      <w:r w:rsidRPr="00FD495A">
        <w:rPr>
          <w:rFonts w:asciiTheme="minorHAnsi" w:hAnsiTheme="minorHAnsi" w:cstheme="minorHAnsi"/>
          <w:i/>
          <w:iCs/>
          <w:noProof/>
          <w:sz w:val="24"/>
          <w:szCs w:val="24"/>
        </w:rPr>
        <w:t>Journal of Educational Administration and Leadership</w:t>
      </w:r>
      <w:r w:rsidRPr="00FD495A">
        <w:rPr>
          <w:rFonts w:asciiTheme="minorHAnsi" w:hAnsiTheme="minorHAnsi" w:cstheme="minorHAnsi"/>
          <w:noProof/>
          <w:sz w:val="24"/>
          <w:szCs w:val="24"/>
        </w:rPr>
        <w:t xml:space="preserve">, </w:t>
      </w:r>
      <w:r w:rsidRPr="00FD495A">
        <w:rPr>
          <w:rFonts w:asciiTheme="minorHAnsi" w:hAnsiTheme="minorHAnsi" w:cstheme="minorHAnsi"/>
          <w:i/>
          <w:iCs/>
          <w:noProof/>
          <w:sz w:val="24"/>
          <w:szCs w:val="24"/>
        </w:rPr>
        <w:t>2</w:t>
      </w:r>
      <w:r w:rsidRPr="00FD495A">
        <w:rPr>
          <w:rFonts w:asciiTheme="minorHAnsi" w:hAnsiTheme="minorHAnsi" w:cstheme="minorHAnsi"/>
          <w:noProof/>
          <w:sz w:val="24"/>
          <w:szCs w:val="24"/>
        </w:rPr>
        <w:t>(2), 212–221. https://doi.org/10.24036/jeal.v2i2.161</w:t>
      </w:r>
    </w:p>
    <w:p w14:paraId="61F2E0F4"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bookmarkStart w:id="34" w:name="_Hlk181271152"/>
      <w:r w:rsidRPr="00FD495A">
        <w:rPr>
          <w:rFonts w:asciiTheme="minorHAnsi" w:hAnsiTheme="minorHAnsi" w:cstheme="minorHAnsi"/>
          <w:noProof/>
          <w:sz w:val="24"/>
          <w:szCs w:val="24"/>
        </w:rPr>
        <w:t xml:space="preserve">Maslow, A. H. (2017). </w:t>
      </w:r>
      <w:r w:rsidRPr="00FD495A">
        <w:rPr>
          <w:rFonts w:asciiTheme="minorHAnsi" w:hAnsiTheme="minorHAnsi" w:cstheme="minorHAnsi"/>
          <w:i/>
          <w:iCs/>
          <w:noProof/>
          <w:sz w:val="24"/>
          <w:szCs w:val="24"/>
        </w:rPr>
        <w:t>Motivation and Personality</w:t>
      </w:r>
      <w:r w:rsidRPr="00FD495A">
        <w:rPr>
          <w:rFonts w:asciiTheme="minorHAnsi" w:hAnsiTheme="minorHAnsi" w:cstheme="minorHAnsi"/>
          <w:noProof/>
          <w:sz w:val="24"/>
          <w:szCs w:val="24"/>
        </w:rPr>
        <w:t xml:space="preserve"> (Achmad &amp; Fawaid (eds.)). Cantrik Pustaka.</w:t>
      </w:r>
    </w:p>
    <w:bookmarkEnd w:id="34"/>
    <w:p w14:paraId="3DACCD41"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Mawarti, S., Rohmansyah, N. A., &amp; Hiruntrakul, A. (2022). Motivasi Belajar Siswa Pendidikan Jasmani Sebagai Hasil Determinan Dalam Gaya Mengajar. </w:t>
      </w:r>
      <w:r w:rsidRPr="00FD495A">
        <w:rPr>
          <w:rFonts w:asciiTheme="minorHAnsi" w:hAnsiTheme="minorHAnsi" w:cstheme="minorHAnsi"/>
          <w:i/>
          <w:iCs/>
          <w:noProof/>
          <w:sz w:val="24"/>
          <w:szCs w:val="24"/>
        </w:rPr>
        <w:t>Jurnal Pendidikan Jasmani Indonesia</w:t>
      </w:r>
      <w:r w:rsidRPr="00FD495A">
        <w:rPr>
          <w:rFonts w:asciiTheme="minorHAnsi" w:hAnsiTheme="minorHAnsi" w:cstheme="minorHAnsi"/>
          <w:noProof/>
          <w:sz w:val="24"/>
          <w:szCs w:val="24"/>
        </w:rPr>
        <w:t xml:space="preserve">, </w:t>
      </w:r>
      <w:r w:rsidRPr="00FD495A">
        <w:rPr>
          <w:rFonts w:asciiTheme="minorHAnsi" w:hAnsiTheme="minorHAnsi" w:cstheme="minorHAnsi"/>
          <w:i/>
          <w:iCs/>
          <w:noProof/>
          <w:sz w:val="24"/>
          <w:szCs w:val="24"/>
        </w:rPr>
        <w:t>18</w:t>
      </w:r>
      <w:r w:rsidRPr="00FD495A">
        <w:rPr>
          <w:rFonts w:asciiTheme="minorHAnsi" w:hAnsiTheme="minorHAnsi" w:cstheme="minorHAnsi"/>
          <w:noProof/>
          <w:sz w:val="24"/>
          <w:szCs w:val="24"/>
        </w:rPr>
        <w:t>(1), 1–15. https://doi.org/10.21831/jpji.v18i1.48119</w:t>
      </w:r>
    </w:p>
    <w:p w14:paraId="294AFD92"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Mosston, M., &amp; Ashworth, S. (2008). </w:t>
      </w:r>
      <w:r w:rsidRPr="00FD495A">
        <w:rPr>
          <w:rFonts w:asciiTheme="minorHAnsi" w:hAnsiTheme="minorHAnsi" w:cstheme="minorHAnsi"/>
          <w:i/>
          <w:iCs/>
          <w:noProof/>
          <w:sz w:val="24"/>
          <w:szCs w:val="24"/>
        </w:rPr>
        <w:t>Teaching Physical Education</w:t>
      </w:r>
      <w:r w:rsidRPr="00FD495A">
        <w:rPr>
          <w:rFonts w:asciiTheme="minorHAnsi" w:hAnsiTheme="minorHAnsi" w:cstheme="minorHAnsi"/>
          <w:noProof/>
          <w:sz w:val="24"/>
          <w:szCs w:val="24"/>
        </w:rPr>
        <w:t>. McGraw-Hill Education.</w:t>
      </w:r>
    </w:p>
    <w:p w14:paraId="3CEEA467"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Nurfalah, R. T., Ugelta, S., &amp; Imanudin, I. (2016). Pengaruh Imajery Training terhadap Keterampilan Hasil Shooting Sepak Bola di SSB Java Putra Yudha. </w:t>
      </w:r>
      <w:r w:rsidRPr="00FD495A">
        <w:rPr>
          <w:rFonts w:asciiTheme="minorHAnsi" w:hAnsiTheme="minorHAnsi" w:cstheme="minorHAnsi"/>
          <w:i/>
          <w:iCs/>
          <w:noProof/>
          <w:sz w:val="24"/>
          <w:szCs w:val="24"/>
        </w:rPr>
        <w:t>Jurnal Terapan Ilmu Keolahragaan.</w:t>
      </w:r>
      <w:r w:rsidRPr="00FD495A">
        <w:rPr>
          <w:rFonts w:asciiTheme="minorHAnsi" w:hAnsiTheme="minorHAnsi" w:cstheme="minorHAnsi"/>
          <w:noProof/>
          <w:sz w:val="24"/>
          <w:szCs w:val="24"/>
        </w:rPr>
        <w:t xml:space="preserve"> https://doi.org/https://doi.org/10.17509/jtikor.v1i1.155</w:t>
      </w:r>
    </w:p>
    <w:p w14:paraId="2A25DF82"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Nurwiyandi, D. (2019). Pengaruh Latihan Shooting Terhadap Akurasi Tendangan. </w:t>
      </w:r>
      <w:r w:rsidRPr="00FD495A">
        <w:rPr>
          <w:rFonts w:asciiTheme="minorHAnsi" w:hAnsiTheme="minorHAnsi" w:cstheme="minorHAnsi"/>
          <w:i/>
          <w:iCs/>
          <w:noProof/>
          <w:sz w:val="24"/>
          <w:szCs w:val="24"/>
        </w:rPr>
        <w:t>Journal of Physical Education and Sport Science.</w:t>
      </w:r>
    </w:p>
    <w:p w14:paraId="09FC3AC6"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Prasetiyo, R., &amp; Susanto, N. (2022). Pengaruh Sikap Mengajar Guru Terhadap Motivasi Belajar Siswa Pada Mata Pelajaran PJOK. </w:t>
      </w:r>
      <w:r w:rsidRPr="00FD495A">
        <w:rPr>
          <w:rFonts w:asciiTheme="minorHAnsi" w:hAnsiTheme="minorHAnsi" w:cstheme="minorHAnsi"/>
          <w:i/>
          <w:iCs/>
          <w:noProof/>
          <w:sz w:val="24"/>
          <w:szCs w:val="24"/>
        </w:rPr>
        <w:t>Jurnal Sporta Saintika</w:t>
      </w:r>
      <w:r w:rsidRPr="00FD495A">
        <w:rPr>
          <w:rFonts w:asciiTheme="minorHAnsi" w:hAnsiTheme="minorHAnsi" w:cstheme="minorHAnsi"/>
          <w:noProof/>
          <w:sz w:val="24"/>
          <w:szCs w:val="24"/>
        </w:rPr>
        <w:t xml:space="preserve">, </w:t>
      </w:r>
      <w:r w:rsidRPr="00FD495A">
        <w:rPr>
          <w:rFonts w:asciiTheme="minorHAnsi" w:hAnsiTheme="minorHAnsi" w:cstheme="minorHAnsi"/>
          <w:i/>
          <w:iCs/>
          <w:noProof/>
          <w:sz w:val="24"/>
          <w:szCs w:val="24"/>
        </w:rPr>
        <w:t>6</w:t>
      </w:r>
      <w:r w:rsidRPr="00FD495A">
        <w:rPr>
          <w:rFonts w:asciiTheme="minorHAnsi" w:hAnsiTheme="minorHAnsi" w:cstheme="minorHAnsi"/>
          <w:noProof/>
          <w:sz w:val="24"/>
          <w:szCs w:val="24"/>
        </w:rPr>
        <w:t>, 147–154. www.sportasaintika.ppj.unp.ac.id</w:t>
      </w:r>
    </w:p>
    <w:p w14:paraId="2C67686A"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bookmarkStart w:id="35" w:name="_Hlk181271318"/>
      <w:r w:rsidRPr="00FD495A">
        <w:rPr>
          <w:rFonts w:asciiTheme="minorHAnsi" w:hAnsiTheme="minorHAnsi" w:cstheme="minorHAnsi"/>
          <w:noProof/>
          <w:sz w:val="24"/>
          <w:szCs w:val="24"/>
        </w:rPr>
        <w:t xml:space="preserve">Rusman. (2017). </w:t>
      </w:r>
      <w:r w:rsidRPr="00FD495A">
        <w:rPr>
          <w:rFonts w:asciiTheme="minorHAnsi" w:hAnsiTheme="minorHAnsi" w:cstheme="minorHAnsi"/>
          <w:i/>
          <w:iCs/>
          <w:noProof/>
          <w:sz w:val="24"/>
          <w:szCs w:val="24"/>
        </w:rPr>
        <w:t>Belajar serta Pembelajaran Berorientasi Standar Proses Pendidikan</w:t>
      </w:r>
      <w:r w:rsidRPr="00FD495A">
        <w:rPr>
          <w:rFonts w:asciiTheme="minorHAnsi" w:hAnsiTheme="minorHAnsi" w:cstheme="minorHAnsi"/>
          <w:noProof/>
          <w:sz w:val="24"/>
          <w:szCs w:val="24"/>
        </w:rPr>
        <w:t>. Prenada Media Group.</w:t>
      </w:r>
    </w:p>
    <w:p w14:paraId="161D83FA"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Sardiman. (2011). </w:t>
      </w:r>
      <w:r w:rsidRPr="00FD495A">
        <w:rPr>
          <w:rFonts w:asciiTheme="minorHAnsi" w:hAnsiTheme="minorHAnsi" w:cstheme="minorHAnsi"/>
          <w:i/>
          <w:iCs/>
          <w:noProof/>
          <w:sz w:val="24"/>
          <w:szCs w:val="24"/>
        </w:rPr>
        <w:t>Interaksi &amp; Motivasi Belajar Mengajar</w:t>
      </w:r>
      <w:r w:rsidRPr="00FD495A">
        <w:rPr>
          <w:rFonts w:asciiTheme="minorHAnsi" w:hAnsiTheme="minorHAnsi" w:cstheme="minorHAnsi"/>
          <w:noProof/>
          <w:sz w:val="24"/>
          <w:szCs w:val="24"/>
        </w:rPr>
        <w:t>. Raja Grafindo Persada.</w:t>
      </w:r>
    </w:p>
    <w:bookmarkEnd w:id="35"/>
    <w:p w14:paraId="055CBCA8"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Sinaga, F. R. C. (2018). Penerapan Gaya Mengajar Inklusi Dalam Upaya Meningkatkan Hasil Belajar Dribbling Permainan Sepak Bola Pada Siswa Kelas XI SMK Parulian. </w:t>
      </w:r>
      <w:r w:rsidRPr="00FD495A">
        <w:rPr>
          <w:rFonts w:asciiTheme="minorHAnsi" w:hAnsiTheme="minorHAnsi" w:cstheme="minorHAnsi"/>
          <w:i/>
          <w:iCs/>
          <w:noProof/>
          <w:sz w:val="24"/>
          <w:szCs w:val="24"/>
        </w:rPr>
        <w:t>Ansiru</w:t>
      </w:r>
      <w:r w:rsidRPr="00FD495A">
        <w:rPr>
          <w:rFonts w:asciiTheme="minorHAnsi" w:hAnsiTheme="minorHAnsi" w:cstheme="minorHAnsi"/>
          <w:noProof/>
          <w:sz w:val="24"/>
          <w:szCs w:val="24"/>
        </w:rPr>
        <w:t xml:space="preserve">, </w:t>
      </w:r>
      <w:r w:rsidRPr="00FD495A">
        <w:rPr>
          <w:rFonts w:asciiTheme="minorHAnsi" w:hAnsiTheme="minorHAnsi" w:cstheme="minorHAnsi"/>
          <w:i/>
          <w:iCs/>
          <w:noProof/>
          <w:sz w:val="24"/>
          <w:szCs w:val="24"/>
        </w:rPr>
        <w:t>2</w:t>
      </w:r>
      <w:r w:rsidRPr="00FD495A">
        <w:rPr>
          <w:rFonts w:asciiTheme="minorHAnsi" w:hAnsiTheme="minorHAnsi" w:cstheme="minorHAnsi"/>
          <w:noProof/>
          <w:sz w:val="24"/>
          <w:szCs w:val="24"/>
        </w:rPr>
        <w:t>(2), 160–163. http://jurnal.uinsu.ac.id/index.php/ansiru/article/view/12807</w:t>
      </w:r>
    </w:p>
    <w:p w14:paraId="51BE1A4C"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bookmarkStart w:id="36" w:name="_Hlk181271459"/>
      <w:r w:rsidRPr="00FD495A">
        <w:rPr>
          <w:rFonts w:asciiTheme="minorHAnsi" w:hAnsiTheme="minorHAnsi" w:cstheme="minorHAnsi"/>
          <w:noProof/>
          <w:sz w:val="24"/>
          <w:szCs w:val="24"/>
        </w:rPr>
        <w:t xml:space="preserve">Slameto. (2015). </w:t>
      </w:r>
      <w:r w:rsidRPr="00FD495A">
        <w:rPr>
          <w:rFonts w:asciiTheme="minorHAnsi" w:hAnsiTheme="minorHAnsi" w:cstheme="minorHAnsi"/>
          <w:i/>
          <w:iCs/>
          <w:noProof/>
          <w:sz w:val="24"/>
          <w:szCs w:val="24"/>
        </w:rPr>
        <w:t>Belajar dan Faktor-faktor yang Mempengaruhinya</w:t>
      </w:r>
      <w:r w:rsidRPr="00FD495A">
        <w:rPr>
          <w:rFonts w:asciiTheme="minorHAnsi" w:hAnsiTheme="minorHAnsi" w:cstheme="minorHAnsi"/>
          <w:noProof/>
          <w:sz w:val="24"/>
          <w:szCs w:val="24"/>
        </w:rPr>
        <w:t xml:space="preserve"> (3rd ed.). PT Rineka Cipta.</w:t>
      </w:r>
    </w:p>
    <w:p w14:paraId="0503C854"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Sugiyono. (2016). </w:t>
      </w:r>
      <w:r w:rsidRPr="00FD495A">
        <w:rPr>
          <w:rFonts w:asciiTheme="minorHAnsi" w:hAnsiTheme="minorHAnsi" w:cstheme="minorHAnsi"/>
          <w:i/>
          <w:iCs/>
          <w:noProof/>
          <w:sz w:val="24"/>
          <w:szCs w:val="24"/>
        </w:rPr>
        <w:t>Metode Penelitian Pendidikan Pendekatan Kuantitatif, Kualitatif, dan R&amp;D</w:t>
      </w:r>
      <w:r w:rsidRPr="00FD495A">
        <w:rPr>
          <w:rFonts w:asciiTheme="minorHAnsi" w:hAnsiTheme="minorHAnsi" w:cstheme="minorHAnsi"/>
          <w:noProof/>
          <w:sz w:val="24"/>
          <w:szCs w:val="24"/>
        </w:rPr>
        <w:t>. Alfabeta.</w:t>
      </w:r>
    </w:p>
    <w:p w14:paraId="7D28F582"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Sukmadinata. (2005). </w:t>
      </w:r>
      <w:r w:rsidRPr="00FD495A">
        <w:rPr>
          <w:rFonts w:asciiTheme="minorHAnsi" w:hAnsiTheme="minorHAnsi" w:cstheme="minorHAnsi"/>
          <w:i/>
          <w:iCs/>
          <w:noProof/>
          <w:sz w:val="24"/>
          <w:szCs w:val="24"/>
        </w:rPr>
        <w:t>Landasan Psikologi Proses Pendidikan</w:t>
      </w:r>
      <w:r w:rsidRPr="00FD495A">
        <w:rPr>
          <w:rFonts w:asciiTheme="minorHAnsi" w:hAnsiTheme="minorHAnsi" w:cstheme="minorHAnsi"/>
          <w:noProof/>
          <w:sz w:val="24"/>
          <w:szCs w:val="24"/>
        </w:rPr>
        <w:t>. PT. Yanga Syaodih.</w:t>
      </w:r>
    </w:p>
    <w:p w14:paraId="275F88DE"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Suparman. (2010). </w:t>
      </w:r>
      <w:r w:rsidRPr="00FD495A">
        <w:rPr>
          <w:rFonts w:asciiTheme="minorHAnsi" w:hAnsiTheme="minorHAnsi" w:cstheme="minorHAnsi"/>
          <w:i/>
          <w:iCs/>
          <w:noProof/>
          <w:sz w:val="24"/>
          <w:szCs w:val="24"/>
        </w:rPr>
        <w:t>Gaya Mengajar Yang Menyenangkan Peserta didik</w:t>
      </w:r>
      <w:r w:rsidRPr="00FD495A">
        <w:rPr>
          <w:rFonts w:asciiTheme="minorHAnsi" w:hAnsiTheme="minorHAnsi" w:cstheme="minorHAnsi"/>
          <w:noProof/>
          <w:sz w:val="24"/>
          <w:szCs w:val="24"/>
        </w:rPr>
        <w:t>. Pinus Book Publisher.</w:t>
      </w:r>
    </w:p>
    <w:p w14:paraId="1712843E"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Suryobroto, A. S. (2001). </w:t>
      </w:r>
      <w:r w:rsidRPr="00FD495A">
        <w:rPr>
          <w:rFonts w:asciiTheme="minorHAnsi" w:hAnsiTheme="minorHAnsi" w:cstheme="minorHAnsi"/>
          <w:i/>
          <w:iCs/>
          <w:noProof/>
          <w:sz w:val="24"/>
          <w:szCs w:val="24"/>
        </w:rPr>
        <w:t>Teknologi Pembelajaran Pendidikan Jasmani</w:t>
      </w:r>
      <w:r w:rsidRPr="00FD495A">
        <w:rPr>
          <w:rFonts w:asciiTheme="minorHAnsi" w:hAnsiTheme="minorHAnsi" w:cstheme="minorHAnsi"/>
          <w:noProof/>
          <w:sz w:val="24"/>
          <w:szCs w:val="24"/>
        </w:rPr>
        <w:t>. Universitas Negeri Yogyakarta.</w:t>
      </w:r>
      <w:bookmarkEnd w:id="36"/>
    </w:p>
    <w:p w14:paraId="3C67FEF6"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Sutikno, S. (2013). </w:t>
      </w:r>
      <w:r w:rsidRPr="00FD495A">
        <w:rPr>
          <w:rFonts w:asciiTheme="minorHAnsi" w:hAnsiTheme="minorHAnsi" w:cstheme="minorHAnsi"/>
          <w:i/>
          <w:iCs/>
          <w:noProof/>
          <w:sz w:val="24"/>
          <w:szCs w:val="24"/>
        </w:rPr>
        <w:t>Belajar serta Pembelajaran</w:t>
      </w:r>
      <w:r w:rsidRPr="00FD495A">
        <w:rPr>
          <w:rFonts w:asciiTheme="minorHAnsi" w:hAnsiTheme="minorHAnsi" w:cstheme="minorHAnsi"/>
          <w:noProof/>
          <w:sz w:val="24"/>
          <w:szCs w:val="24"/>
        </w:rPr>
        <w:t>. Holistica.</w:t>
      </w:r>
    </w:p>
    <w:p w14:paraId="7CAD054C"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Tuna, U. (2018). Pengaruh Gaya Mengajar Dan Percaya Diri Siswa Terhadap Hasil Belajar Passing Pada Permainan Sepakbola (Studi Eksperimen di MTS, Madinatul Furqon Bogor). </w:t>
      </w:r>
      <w:r w:rsidRPr="00FD495A">
        <w:rPr>
          <w:rFonts w:asciiTheme="minorHAnsi" w:hAnsiTheme="minorHAnsi" w:cstheme="minorHAnsi"/>
          <w:i/>
          <w:iCs/>
          <w:noProof/>
          <w:sz w:val="24"/>
          <w:szCs w:val="24"/>
        </w:rPr>
        <w:t>Jurnal Ilmiah Wahana Pendidikan</w:t>
      </w:r>
      <w:r w:rsidRPr="00FD495A">
        <w:rPr>
          <w:rFonts w:asciiTheme="minorHAnsi" w:hAnsiTheme="minorHAnsi" w:cstheme="minorHAnsi"/>
          <w:noProof/>
          <w:sz w:val="24"/>
          <w:szCs w:val="24"/>
        </w:rPr>
        <w:t xml:space="preserve">, </w:t>
      </w:r>
      <w:r w:rsidRPr="00FD495A">
        <w:rPr>
          <w:rFonts w:asciiTheme="minorHAnsi" w:hAnsiTheme="minorHAnsi" w:cstheme="minorHAnsi"/>
          <w:i/>
          <w:iCs/>
          <w:noProof/>
          <w:sz w:val="24"/>
          <w:szCs w:val="24"/>
        </w:rPr>
        <w:t>4</w:t>
      </w:r>
      <w:r w:rsidRPr="00FD495A">
        <w:rPr>
          <w:rFonts w:asciiTheme="minorHAnsi" w:hAnsiTheme="minorHAnsi" w:cstheme="minorHAnsi"/>
          <w:noProof/>
          <w:sz w:val="24"/>
          <w:szCs w:val="24"/>
        </w:rPr>
        <w:t>(3), 40–50. http://jurnal.peneliti.net/index.php/JIWP/article/view/53%0Ahttps://jurnal.peneliti.net/index.php/JIWP/article/download/53/42</w:t>
      </w:r>
    </w:p>
    <w:p w14:paraId="14B11DF6"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Uno, H. (2013). </w:t>
      </w:r>
      <w:r w:rsidRPr="00FD495A">
        <w:rPr>
          <w:rFonts w:asciiTheme="minorHAnsi" w:hAnsiTheme="minorHAnsi" w:cstheme="minorHAnsi"/>
          <w:i/>
          <w:iCs/>
          <w:noProof/>
          <w:sz w:val="24"/>
          <w:szCs w:val="24"/>
        </w:rPr>
        <w:t>Motivasi dan Pengukurannya : Analisis di Bidang Pendidikan</w:t>
      </w:r>
      <w:r w:rsidRPr="00FD495A">
        <w:rPr>
          <w:rFonts w:asciiTheme="minorHAnsi" w:hAnsiTheme="minorHAnsi" w:cstheme="minorHAnsi"/>
          <w:noProof/>
          <w:sz w:val="24"/>
          <w:szCs w:val="24"/>
        </w:rPr>
        <w:t>. PT Bumi Aksara.</w:t>
      </w:r>
    </w:p>
    <w:p w14:paraId="69D728D4"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Usman, U. (2009). </w:t>
      </w:r>
      <w:r w:rsidRPr="00FD495A">
        <w:rPr>
          <w:rFonts w:asciiTheme="minorHAnsi" w:hAnsiTheme="minorHAnsi" w:cstheme="minorHAnsi"/>
          <w:i/>
          <w:iCs/>
          <w:noProof/>
          <w:sz w:val="24"/>
          <w:szCs w:val="24"/>
        </w:rPr>
        <w:t>Menjadi Guru Profesional</w:t>
      </w:r>
      <w:r w:rsidRPr="00FD495A">
        <w:rPr>
          <w:rFonts w:asciiTheme="minorHAnsi" w:hAnsiTheme="minorHAnsi" w:cstheme="minorHAnsi"/>
          <w:noProof/>
          <w:sz w:val="24"/>
          <w:szCs w:val="24"/>
        </w:rPr>
        <w:t>. PT Remaja Rosda Karya.</w:t>
      </w:r>
    </w:p>
    <w:p w14:paraId="7E462B46" w14:textId="77777777" w:rsidR="00651D2D" w:rsidRPr="00FD495A" w:rsidRDefault="00651D2D" w:rsidP="00FD495A">
      <w:pPr>
        <w:widowControl w:val="0"/>
        <w:autoSpaceDE w:val="0"/>
        <w:autoSpaceDN w:val="0"/>
        <w:adjustRightInd w:val="0"/>
        <w:spacing w:line="240" w:lineRule="auto"/>
        <w:ind w:left="720" w:hanging="720"/>
        <w:jc w:val="both"/>
        <w:rPr>
          <w:rFonts w:asciiTheme="minorHAnsi" w:hAnsiTheme="minorHAnsi" w:cstheme="minorHAnsi"/>
          <w:noProof/>
          <w:sz w:val="24"/>
          <w:szCs w:val="24"/>
        </w:rPr>
      </w:pPr>
      <w:r w:rsidRPr="00FD495A">
        <w:rPr>
          <w:rFonts w:asciiTheme="minorHAnsi" w:hAnsiTheme="minorHAnsi" w:cstheme="minorHAnsi"/>
          <w:noProof/>
          <w:sz w:val="24"/>
          <w:szCs w:val="24"/>
        </w:rPr>
        <w:t xml:space="preserve">Wiratna Sujarweni, V. (2015). </w:t>
      </w:r>
      <w:r w:rsidRPr="00FD495A">
        <w:rPr>
          <w:rFonts w:asciiTheme="minorHAnsi" w:hAnsiTheme="minorHAnsi" w:cstheme="minorHAnsi"/>
          <w:i/>
          <w:iCs/>
          <w:noProof/>
          <w:sz w:val="24"/>
          <w:szCs w:val="24"/>
        </w:rPr>
        <w:t>Metodologi penelitian bisnis ekonomi</w:t>
      </w:r>
      <w:r w:rsidRPr="00FD495A">
        <w:rPr>
          <w:rFonts w:asciiTheme="minorHAnsi" w:hAnsiTheme="minorHAnsi" w:cstheme="minorHAnsi"/>
          <w:noProof/>
          <w:sz w:val="24"/>
          <w:szCs w:val="24"/>
        </w:rPr>
        <w:t>. Pustaka Baru.</w:t>
      </w:r>
    </w:p>
    <w:p w14:paraId="75DF3CB9" w14:textId="64F70999" w:rsidR="00651D2D" w:rsidRPr="00FD495A" w:rsidRDefault="00651D2D" w:rsidP="00FD495A">
      <w:pPr>
        <w:widowControl w:val="0"/>
        <w:autoSpaceDE w:val="0"/>
        <w:autoSpaceDN w:val="0"/>
        <w:adjustRightInd w:val="0"/>
        <w:spacing w:after="0" w:line="240" w:lineRule="auto"/>
        <w:ind w:left="720" w:hanging="720"/>
        <w:jc w:val="both"/>
        <w:rPr>
          <w:rFonts w:asciiTheme="minorHAnsi" w:hAnsiTheme="minorHAnsi" w:cstheme="minorHAnsi"/>
          <w:noProof/>
          <w:sz w:val="24"/>
          <w:szCs w:val="24"/>
        </w:rPr>
      </w:pPr>
      <w:r w:rsidRPr="00FD495A">
        <w:rPr>
          <w:rFonts w:asciiTheme="minorHAnsi" w:hAnsiTheme="minorHAnsi" w:cstheme="minorHAnsi"/>
          <w:sz w:val="24"/>
          <w:szCs w:val="24"/>
        </w:rPr>
        <w:fldChar w:fldCharType="end"/>
      </w:r>
    </w:p>
    <w:p w14:paraId="16E3626B" w14:textId="765F5D2F" w:rsidR="002413AD" w:rsidRPr="00651D2D" w:rsidRDefault="0000659A" w:rsidP="00FD495A">
      <w:pPr>
        <w:widowControl w:val="0"/>
        <w:autoSpaceDE w:val="0"/>
        <w:autoSpaceDN w:val="0"/>
        <w:adjustRightInd w:val="0"/>
        <w:spacing w:after="0" w:line="240" w:lineRule="auto"/>
        <w:ind w:left="720" w:hanging="720"/>
        <w:jc w:val="both"/>
        <w:rPr>
          <w:rFonts w:asciiTheme="minorHAnsi" w:hAnsiTheme="minorHAnsi" w:cstheme="minorHAnsi"/>
          <w:color w:val="000000"/>
          <w:sz w:val="24"/>
          <w:szCs w:val="24"/>
          <w:lang w:val="en-US"/>
        </w:rPr>
      </w:pPr>
      <w:r w:rsidRPr="00FD495A">
        <w:rPr>
          <w:rFonts w:asciiTheme="minorHAnsi" w:hAnsiTheme="minorHAnsi" w:cstheme="minorHAnsi"/>
          <w:color w:val="000000"/>
          <w:sz w:val="24"/>
          <w:szCs w:val="24"/>
          <w:lang w:val="en-US"/>
        </w:rPr>
        <w:fldChar w:fldCharType="end"/>
      </w:r>
    </w:p>
    <w:sectPr w:rsidR="002413AD" w:rsidRPr="00651D2D" w:rsidSect="00286805">
      <w:headerReference w:type="default" r:id="rId11"/>
      <w:footerReference w:type="default" r:id="rId12"/>
      <w:headerReference w:type="first" r:id="rId13"/>
      <w:footerReference w:type="first" r:id="rId14"/>
      <w:pgSz w:w="11906" w:h="16838"/>
      <w:pgMar w:top="1701" w:right="1701" w:bottom="170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BD78A" w14:textId="77777777" w:rsidR="00245DB0" w:rsidRDefault="00245DB0" w:rsidP="00286805">
      <w:pPr>
        <w:spacing w:after="0" w:line="240" w:lineRule="auto"/>
      </w:pPr>
      <w:r>
        <w:separator/>
      </w:r>
    </w:p>
  </w:endnote>
  <w:endnote w:type="continuationSeparator" w:id="0">
    <w:p w14:paraId="1E0847B7" w14:textId="77777777" w:rsidR="00245DB0" w:rsidRDefault="00245DB0" w:rsidP="00286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844037"/>
      <w:docPartObj>
        <w:docPartGallery w:val="Page Numbers (Bottom of Page)"/>
        <w:docPartUnique/>
      </w:docPartObj>
    </w:sdtPr>
    <w:sdtEndPr>
      <w:rPr>
        <w:noProof/>
        <w:sz w:val="24"/>
        <w:szCs w:val="24"/>
      </w:rPr>
    </w:sdtEndPr>
    <w:sdtContent>
      <w:p w14:paraId="5F45D296" w14:textId="77777777" w:rsidR="00286805" w:rsidRPr="007A71C9" w:rsidRDefault="00286805">
        <w:pPr>
          <w:pStyle w:val="Footer"/>
          <w:jc w:val="right"/>
          <w:rPr>
            <w:sz w:val="24"/>
            <w:szCs w:val="24"/>
          </w:rPr>
        </w:pPr>
        <w:r w:rsidRPr="007A71C9">
          <w:rPr>
            <w:sz w:val="24"/>
            <w:szCs w:val="24"/>
          </w:rPr>
          <w:fldChar w:fldCharType="begin"/>
        </w:r>
        <w:r w:rsidRPr="007A71C9">
          <w:rPr>
            <w:sz w:val="24"/>
            <w:szCs w:val="24"/>
          </w:rPr>
          <w:instrText xml:space="preserve"> PAGE   \* MERGEFORMAT </w:instrText>
        </w:r>
        <w:r w:rsidRPr="007A71C9">
          <w:rPr>
            <w:sz w:val="24"/>
            <w:szCs w:val="24"/>
          </w:rPr>
          <w:fldChar w:fldCharType="separate"/>
        </w:r>
        <w:r w:rsidRPr="007A71C9">
          <w:rPr>
            <w:noProof/>
            <w:sz w:val="24"/>
            <w:szCs w:val="24"/>
          </w:rPr>
          <w:t>2</w:t>
        </w:r>
        <w:r w:rsidRPr="007A71C9">
          <w:rPr>
            <w:noProof/>
            <w:sz w:val="24"/>
            <w:szCs w:val="24"/>
          </w:rPr>
          <w:fldChar w:fldCharType="end"/>
        </w:r>
      </w:p>
    </w:sdtContent>
  </w:sdt>
  <w:p w14:paraId="14AC9D23" w14:textId="77777777" w:rsidR="00286805" w:rsidRDefault="00286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7022518"/>
      <w:docPartObj>
        <w:docPartGallery w:val="Page Numbers (Bottom of Page)"/>
        <w:docPartUnique/>
      </w:docPartObj>
    </w:sdtPr>
    <w:sdtEndPr>
      <w:rPr>
        <w:noProof/>
        <w:sz w:val="24"/>
        <w:szCs w:val="24"/>
      </w:rPr>
    </w:sdtEndPr>
    <w:sdtContent>
      <w:p w14:paraId="71D2C731" w14:textId="77777777" w:rsidR="007A71C9" w:rsidRPr="007A71C9" w:rsidRDefault="007A71C9">
        <w:pPr>
          <w:pStyle w:val="Footer"/>
          <w:jc w:val="right"/>
          <w:rPr>
            <w:sz w:val="24"/>
            <w:szCs w:val="24"/>
          </w:rPr>
        </w:pPr>
        <w:r w:rsidRPr="007A71C9">
          <w:rPr>
            <w:sz w:val="24"/>
            <w:szCs w:val="24"/>
          </w:rPr>
          <w:fldChar w:fldCharType="begin"/>
        </w:r>
        <w:r w:rsidRPr="007A71C9">
          <w:rPr>
            <w:sz w:val="24"/>
            <w:szCs w:val="24"/>
          </w:rPr>
          <w:instrText xml:space="preserve"> PAGE   \* MERGEFORMAT </w:instrText>
        </w:r>
        <w:r w:rsidRPr="007A71C9">
          <w:rPr>
            <w:sz w:val="24"/>
            <w:szCs w:val="24"/>
          </w:rPr>
          <w:fldChar w:fldCharType="separate"/>
        </w:r>
        <w:r w:rsidRPr="007A71C9">
          <w:rPr>
            <w:noProof/>
            <w:sz w:val="24"/>
            <w:szCs w:val="24"/>
          </w:rPr>
          <w:t>2</w:t>
        </w:r>
        <w:r w:rsidRPr="007A71C9">
          <w:rPr>
            <w:noProof/>
            <w:sz w:val="24"/>
            <w:szCs w:val="24"/>
          </w:rPr>
          <w:fldChar w:fldCharType="end"/>
        </w:r>
      </w:p>
    </w:sdtContent>
  </w:sdt>
  <w:p w14:paraId="3E308C3A" w14:textId="77777777" w:rsidR="00286805" w:rsidRDefault="00286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DB4B1C" w14:textId="77777777" w:rsidR="00245DB0" w:rsidRDefault="00245DB0" w:rsidP="00286805">
      <w:pPr>
        <w:spacing w:after="0" w:line="240" w:lineRule="auto"/>
      </w:pPr>
      <w:r>
        <w:separator/>
      </w:r>
    </w:p>
  </w:footnote>
  <w:footnote w:type="continuationSeparator" w:id="0">
    <w:p w14:paraId="74D4704A" w14:textId="77777777" w:rsidR="00245DB0" w:rsidRDefault="00245DB0" w:rsidP="00286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78A39" w14:textId="77777777" w:rsidR="007A71C9" w:rsidRPr="007A71C9" w:rsidRDefault="004E303E" w:rsidP="007A71C9">
    <w:pPr>
      <w:pStyle w:val="Header"/>
    </w:pPr>
    <w:r>
      <w:rPr>
        <w:noProof/>
      </w:rPr>
      <mc:AlternateContent>
        <mc:Choice Requires="wps">
          <w:drawing>
            <wp:anchor distT="0" distB="0" distL="114300" distR="114300" simplePos="0" relativeHeight="251663360" behindDoc="0" locked="0" layoutInCell="1" allowOverlap="1" wp14:anchorId="75F35EDE" wp14:editId="148B598C">
              <wp:simplePos x="0" y="0"/>
              <wp:positionH relativeFrom="column">
                <wp:posOffset>-114935</wp:posOffset>
              </wp:positionH>
              <wp:positionV relativeFrom="paragraph">
                <wp:posOffset>-114300</wp:posOffset>
              </wp:positionV>
              <wp:extent cx="5537200" cy="277495"/>
              <wp:effectExtent l="3175" t="1905" r="3175" b="0"/>
              <wp:wrapNone/>
              <wp:docPr id="46969613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200" cy="277495"/>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12700">
                            <a:solidFill>
                              <a:srgbClr val="F8F8F8">
                                <a:alpha val="99001"/>
                              </a:srgbClr>
                            </a:solidFill>
                            <a:prstDash val="dash"/>
                            <a:miter lim="800000"/>
                            <a:headEnd/>
                            <a:tailEnd/>
                          </a14:hiddenLine>
                        </a:ext>
                        <a:ext uri="{AF507438-7753-43E0-B8FC-AC1667EBCBE1}">
                          <a14:hiddenEffects xmlns:a14="http://schemas.microsoft.com/office/drawing/2010/main">
                            <a:effectLst/>
                          </a14:hiddenEffects>
                        </a:ext>
                      </a:extLst>
                    </wps:spPr>
                    <wps:txbx>
                      <w:txbxContent>
                        <w:p w14:paraId="2B342E34" w14:textId="77777777" w:rsidR="007A71C9" w:rsidRPr="00660B6C" w:rsidRDefault="007A71C9" w:rsidP="007A71C9">
                          <w:pPr>
                            <w:pStyle w:val="Header"/>
                            <w:tabs>
                              <w:tab w:val="clear" w:pos="9360"/>
                            </w:tabs>
                            <w:rPr>
                              <w:b/>
                              <w:bCs/>
                              <w:sz w:val="20"/>
                              <w:szCs w:val="20"/>
                              <w:lang w:val="en-US"/>
                            </w:rPr>
                          </w:pPr>
                          <w:r w:rsidRPr="00660B6C">
                            <w:rPr>
                              <w:b/>
                              <w:bCs/>
                              <w:sz w:val="20"/>
                              <w:szCs w:val="20"/>
                              <w:lang w:val="en-US"/>
                            </w:rPr>
                            <w:tab/>
                          </w:r>
                          <w:r w:rsidR="002F6B1A" w:rsidRPr="00660B6C">
                            <w:rPr>
                              <w:b/>
                              <w:bCs/>
                              <w:sz w:val="20"/>
                              <w:szCs w:val="20"/>
                              <w:lang w:val="en-US"/>
                            </w:rPr>
                            <w:t xml:space="preserve">                                                                                                             </w:t>
                          </w:r>
                          <w:proofErr w:type="spellStart"/>
                          <w:r w:rsidRPr="00660B6C">
                            <w:rPr>
                              <w:b/>
                              <w:bCs/>
                              <w:sz w:val="20"/>
                              <w:szCs w:val="20"/>
                              <w:lang w:val="en-US"/>
                            </w:rPr>
                            <w:t>Jurnal</w:t>
                          </w:r>
                          <w:proofErr w:type="spellEnd"/>
                          <w:r w:rsidRPr="00660B6C">
                            <w:rPr>
                              <w:b/>
                              <w:bCs/>
                              <w:sz w:val="20"/>
                              <w:szCs w:val="20"/>
                              <w:lang w:val="en-US"/>
                            </w:rPr>
                            <w:t xml:space="preserve"> Patriot</w:t>
                          </w:r>
                          <w:r w:rsidR="002F6B1A" w:rsidRPr="00660B6C">
                            <w:rPr>
                              <w:b/>
                              <w:bCs/>
                              <w:sz w:val="20"/>
                              <w:szCs w:val="20"/>
                              <w:lang w:val="en-US"/>
                            </w:rPr>
                            <w:t>,</w:t>
                          </w:r>
                          <w:r w:rsidR="00137465" w:rsidRPr="00660B6C">
                            <w:rPr>
                              <w:b/>
                              <w:bCs/>
                              <w:sz w:val="20"/>
                              <w:szCs w:val="20"/>
                              <w:lang w:val="en-US"/>
                            </w:rPr>
                            <w:t xml:space="preserve"> 5 (</w:t>
                          </w:r>
                          <w:r w:rsidR="005D314F">
                            <w:rPr>
                              <w:b/>
                              <w:bCs/>
                              <w:sz w:val="20"/>
                              <w:szCs w:val="20"/>
                              <w:lang w:val="en-US"/>
                            </w:rPr>
                            <w:t>4</w:t>
                          </w:r>
                          <w:r w:rsidR="002F6B1A" w:rsidRPr="00660B6C">
                            <w:rPr>
                              <w:b/>
                              <w:bCs/>
                              <w:sz w:val="20"/>
                              <w:szCs w:val="20"/>
                              <w:lang w:val="en-US"/>
                            </w:rPr>
                            <w:t xml:space="preserve">) 2023, </w:t>
                          </w:r>
                          <w:r w:rsidR="005D314F">
                            <w:rPr>
                              <w:b/>
                              <w:bCs/>
                              <w:sz w:val="20"/>
                              <w:szCs w:val="20"/>
                              <w:lang w:val="en-US"/>
                            </w:rPr>
                            <w:t>xxx</w:t>
                          </w:r>
                          <w:r w:rsidR="002F6B1A" w:rsidRPr="00660B6C">
                            <w:rPr>
                              <w:b/>
                              <w:bCs/>
                              <w:sz w:val="20"/>
                              <w:szCs w:val="20"/>
                              <w:lang w:val="en-US"/>
                            </w:rPr>
                            <w:t>-</w:t>
                          </w:r>
                          <w:r w:rsidR="005D314F">
                            <w:rPr>
                              <w:b/>
                              <w:bCs/>
                              <w:sz w:val="20"/>
                              <w:szCs w:val="20"/>
                              <w:lang w:val="en-US"/>
                            </w:rPr>
                            <w:t>xxx</w:t>
                          </w:r>
                        </w:p>
                        <w:p w14:paraId="0BDD4BF9" w14:textId="77777777" w:rsidR="00660B6C" w:rsidRPr="00660B6C" w:rsidRDefault="00660B6C" w:rsidP="007A71C9">
                          <w:pPr>
                            <w:pStyle w:val="Header"/>
                            <w:tabs>
                              <w:tab w:val="clear" w:pos="9360"/>
                            </w:tabs>
                            <w:rPr>
                              <w:b/>
                              <w:bCs/>
                              <w:sz w:val="20"/>
                              <w:szCs w:val="20"/>
                              <w:lang w:val="en-US"/>
                            </w:rPr>
                          </w:pPr>
                        </w:p>
                        <w:p w14:paraId="43B84315" w14:textId="77777777" w:rsidR="007A71C9" w:rsidRPr="00660B6C" w:rsidRDefault="007A71C9">
                          <w:pPr>
                            <w:rPr>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35EDE" id="Rectangle 8" o:spid="_x0000_s1026" style="position:absolute;margin-left:-9.05pt;margin-top:-9pt;width:436pt;height:2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" filled="f" fillcolor="white [3201]" stroked="f" strokecolor="#f8f8f8" strokeweight="1pt">
              <v:stroke dashstyle="dash" opacity="64764f"/>
              <v:textbox>
                <w:txbxContent>
                  <w:p w14:paraId="2B342E34" w14:textId="77777777" w:rsidR="007A71C9" w:rsidRPr="00660B6C" w:rsidRDefault="007A71C9" w:rsidP="007A71C9">
                    <w:pPr>
                      <w:pStyle w:val="Header"/>
                      <w:tabs>
                        <w:tab w:val="clear" w:pos="9360"/>
                      </w:tabs>
                      <w:rPr>
                        <w:b/>
                        <w:bCs/>
                        <w:sz w:val="20"/>
                        <w:szCs w:val="20"/>
                        <w:lang w:val="en-US"/>
                      </w:rPr>
                    </w:pPr>
                    <w:r w:rsidRPr="00660B6C">
                      <w:rPr>
                        <w:b/>
                        <w:bCs/>
                        <w:sz w:val="20"/>
                        <w:szCs w:val="20"/>
                        <w:lang w:val="en-US"/>
                      </w:rPr>
                      <w:tab/>
                    </w:r>
                    <w:r w:rsidR="002F6B1A" w:rsidRPr="00660B6C">
                      <w:rPr>
                        <w:b/>
                        <w:bCs/>
                        <w:sz w:val="20"/>
                        <w:szCs w:val="20"/>
                        <w:lang w:val="en-US"/>
                      </w:rPr>
                      <w:t xml:space="preserve">                                                                                                             </w:t>
                    </w:r>
                    <w:proofErr w:type="spellStart"/>
                    <w:r w:rsidRPr="00660B6C">
                      <w:rPr>
                        <w:b/>
                        <w:bCs/>
                        <w:sz w:val="20"/>
                        <w:szCs w:val="20"/>
                        <w:lang w:val="en-US"/>
                      </w:rPr>
                      <w:t>Jurnal</w:t>
                    </w:r>
                    <w:proofErr w:type="spellEnd"/>
                    <w:r w:rsidRPr="00660B6C">
                      <w:rPr>
                        <w:b/>
                        <w:bCs/>
                        <w:sz w:val="20"/>
                        <w:szCs w:val="20"/>
                        <w:lang w:val="en-US"/>
                      </w:rPr>
                      <w:t xml:space="preserve"> Patriot</w:t>
                    </w:r>
                    <w:r w:rsidR="002F6B1A" w:rsidRPr="00660B6C">
                      <w:rPr>
                        <w:b/>
                        <w:bCs/>
                        <w:sz w:val="20"/>
                        <w:szCs w:val="20"/>
                        <w:lang w:val="en-US"/>
                      </w:rPr>
                      <w:t>,</w:t>
                    </w:r>
                    <w:r w:rsidR="00137465" w:rsidRPr="00660B6C">
                      <w:rPr>
                        <w:b/>
                        <w:bCs/>
                        <w:sz w:val="20"/>
                        <w:szCs w:val="20"/>
                        <w:lang w:val="en-US"/>
                      </w:rPr>
                      <w:t xml:space="preserve"> 5 (</w:t>
                    </w:r>
                    <w:r w:rsidR="005D314F">
                      <w:rPr>
                        <w:b/>
                        <w:bCs/>
                        <w:sz w:val="20"/>
                        <w:szCs w:val="20"/>
                        <w:lang w:val="en-US"/>
                      </w:rPr>
                      <w:t>4</w:t>
                    </w:r>
                    <w:r w:rsidR="002F6B1A" w:rsidRPr="00660B6C">
                      <w:rPr>
                        <w:b/>
                        <w:bCs/>
                        <w:sz w:val="20"/>
                        <w:szCs w:val="20"/>
                        <w:lang w:val="en-US"/>
                      </w:rPr>
                      <w:t xml:space="preserve">) 2023, </w:t>
                    </w:r>
                    <w:r w:rsidR="005D314F">
                      <w:rPr>
                        <w:b/>
                        <w:bCs/>
                        <w:sz w:val="20"/>
                        <w:szCs w:val="20"/>
                        <w:lang w:val="en-US"/>
                      </w:rPr>
                      <w:t>xxx</w:t>
                    </w:r>
                    <w:r w:rsidR="002F6B1A" w:rsidRPr="00660B6C">
                      <w:rPr>
                        <w:b/>
                        <w:bCs/>
                        <w:sz w:val="20"/>
                        <w:szCs w:val="20"/>
                        <w:lang w:val="en-US"/>
                      </w:rPr>
                      <w:t>-</w:t>
                    </w:r>
                    <w:r w:rsidR="005D314F">
                      <w:rPr>
                        <w:b/>
                        <w:bCs/>
                        <w:sz w:val="20"/>
                        <w:szCs w:val="20"/>
                        <w:lang w:val="en-US"/>
                      </w:rPr>
                      <w:t>xxx</w:t>
                    </w:r>
                  </w:p>
                  <w:p w14:paraId="0BDD4BF9" w14:textId="77777777" w:rsidR="00660B6C" w:rsidRPr="00660B6C" w:rsidRDefault="00660B6C" w:rsidP="007A71C9">
                    <w:pPr>
                      <w:pStyle w:val="Header"/>
                      <w:tabs>
                        <w:tab w:val="clear" w:pos="9360"/>
                      </w:tabs>
                      <w:rPr>
                        <w:b/>
                        <w:bCs/>
                        <w:sz w:val="20"/>
                        <w:szCs w:val="20"/>
                        <w:lang w:val="en-US"/>
                      </w:rPr>
                    </w:pPr>
                  </w:p>
                  <w:p w14:paraId="43B84315" w14:textId="77777777" w:rsidR="007A71C9" w:rsidRPr="00660B6C" w:rsidRDefault="007A71C9">
                    <w:pPr>
                      <w:rPr>
                        <w:b/>
                        <w:bCs/>
                        <w:sz w:val="20"/>
                        <w:szCs w:val="20"/>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40F6FCBE" wp14:editId="5E4AD74B">
              <wp:simplePos x="0" y="0"/>
              <wp:positionH relativeFrom="column">
                <wp:posOffset>12065</wp:posOffset>
              </wp:positionH>
              <wp:positionV relativeFrom="paragraph">
                <wp:posOffset>458470</wp:posOffset>
              </wp:positionV>
              <wp:extent cx="5365750" cy="19050"/>
              <wp:effectExtent l="12065" t="10795" r="13335" b="8255"/>
              <wp:wrapNone/>
              <wp:docPr id="88035597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65750" cy="1905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A0296C" id="_x0000_t32" coordsize="21600,21600" o:spt="32" o:oned="t" path="m,l21600,21600e" filled="f">
              <v:path arrowok="t" fillok="f" o:connecttype="none"/>
              <o:lock v:ext="edit" shapetype="t"/>
            </v:shapetype>
            <v:shape id="AutoShape 9" o:spid="_x0000_s1026" type="#_x0000_t32" style="position:absolute;margin-left:.95pt;margin-top:36.1pt;width:42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" strokecolor="black [3213]"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6005C" w14:textId="77777777" w:rsidR="007A71C9" w:rsidRPr="00286805" w:rsidRDefault="004E303E" w:rsidP="007A71C9">
    <w:pPr>
      <w:pStyle w:val="Header"/>
      <w:rPr>
        <w:lang w:val="en-US"/>
      </w:rPr>
    </w:pPr>
    <w:r>
      <w:rPr>
        <w:noProof/>
      </w:rPr>
      <mc:AlternateContent>
        <mc:Choice Requires="wps">
          <w:drawing>
            <wp:anchor distT="0" distB="0" distL="114300" distR="114300" simplePos="0" relativeHeight="251662336" behindDoc="0" locked="0" layoutInCell="1" allowOverlap="1" wp14:anchorId="78324304" wp14:editId="3B41EA70">
              <wp:simplePos x="0" y="0"/>
              <wp:positionH relativeFrom="column">
                <wp:posOffset>6350</wp:posOffset>
              </wp:positionH>
              <wp:positionV relativeFrom="paragraph">
                <wp:posOffset>579120</wp:posOffset>
              </wp:positionV>
              <wp:extent cx="5327650" cy="19050"/>
              <wp:effectExtent l="15875" t="17145" r="19050" b="20955"/>
              <wp:wrapNone/>
              <wp:docPr id="59961276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7650" cy="19050"/>
                      </a:xfrm>
                      <a:prstGeom prst="line">
                        <a:avLst/>
                      </a:prstGeom>
                      <a:noFill/>
                      <a:ln w="25400">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C7D9"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45.6pt" to="420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" strokecolor="black [3213]" strokeweight="2pt">
              <v:stroke joinstyle="miter"/>
            </v:line>
          </w:pict>
        </mc:Fallback>
      </mc:AlternateContent>
    </w:r>
    <w:r>
      <w:rPr>
        <w:noProof/>
      </w:rPr>
      <mc:AlternateContent>
        <mc:Choice Requires="wps">
          <w:drawing>
            <wp:anchor distT="0" distB="0" distL="114300" distR="114300" simplePos="0" relativeHeight="251658240" behindDoc="0" locked="0" layoutInCell="1" allowOverlap="1" wp14:anchorId="6ACB996F" wp14:editId="1FCA33DB">
              <wp:simplePos x="0" y="0"/>
              <wp:positionH relativeFrom="column">
                <wp:posOffset>946150</wp:posOffset>
              </wp:positionH>
              <wp:positionV relativeFrom="paragraph">
                <wp:posOffset>-298450</wp:posOffset>
              </wp:positionV>
              <wp:extent cx="3415030" cy="809625"/>
              <wp:effectExtent l="0" t="0" r="0" b="0"/>
              <wp:wrapNone/>
              <wp:docPr id="7071378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5030"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96150" w14:textId="77777777" w:rsidR="007A71C9" w:rsidRPr="00ED6CB2" w:rsidRDefault="007A71C9" w:rsidP="007A71C9">
                          <w:pPr>
                            <w:spacing w:after="0" w:line="240" w:lineRule="auto"/>
                            <w:jc w:val="center"/>
                            <w:rPr>
                              <w:rFonts w:asciiTheme="minorBidi" w:hAnsiTheme="minorBidi" w:cstheme="minorBidi"/>
                              <w:b/>
                              <w:color w:val="000000" w:themeColor="text1"/>
                              <w:sz w:val="28"/>
                              <w:szCs w:val="28"/>
                              <w:lang w:val="en-US"/>
                            </w:rPr>
                          </w:pPr>
                          <w:r w:rsidRPr="00FA44F2">
                            <w:rPr>
                              <w:rFonts w:asciiTheme="minorBidi" w:hAnsiTheme="minorBidi" w:cstheme="minorBidi"/>
                              <w:b/>
                              <w:color w:val="000000" w:themeColor="text1"/>
                              <w:sz w:val="28"/>
                              <w:szCs w:val="28"/>
                            </w:rPr>
                            <w:t xml:space="preserve">Jurnal </w:t>
                          </w:r>
                          <w:r w:rsidR="00ED6CB2">
                            <w:rPr>
                              <w:rFonts w:asciiTheme="minorBidi" w:hAnsiTheme="minorBidi" w:cstheme="minorBidi"/>
                              <w:b/>
                              <w:color w:val="000000" w:themeColor="text1"/>
                              <w:sz w:val="28"/>
                              <w:szCs w:val="28"/>
                              <w:lang w:val="en-US"/>
                            </w:rPr>
                            <w:t>Champions</w:t>
                          </w:r>
                        </w:p>
                        <w:p w14:paraId="02A6E2AD" w14:textId="77777777" w:rsidR="007A71C9" w:rsidRPr="00FA44F2" w:rsidRDefault="007A71C9" w:rsidP="007A71C9">
                          <w:pPr>
                            <w:spacing w:after="0" w:line="240" w:lineRule="auto"/>
                            <w:jc w:val="center"/>
                            <w:rPr>
                              <w:rFonts w:asciiTheme="minorBidi" w:hAnsiTheme="minorBidi" w:cstheme="minorBidi"/>
                              <w:color w:val="000000" w:themeColor="text1"/>
                              <w:sz w:val="20"/>
                              <w:szCs w:val="20"/>
                            </w:rPr>
                          </w:pPr>
                          <w:r w:rsidRPr="00FA44F2">
                            <w:rPr>
                              <w:rFonts w:asciiTheme="minorBidi" w:hAnsiTheme="minorBidi" w:cstheme="minorBidi"/>
                              <w:color w:val="000000" w:themeColor="text1"/>
                              <w:sz w:val="20"/>
                              <w:szCs w:val="20"/>
                            </w:rPr>
                            <w:t>ISSN Online: 2714-6596   ISSN Cetak: 2655-4984</w:t>
                          </w:r>
                        </w:p>
                        <w:p w14:paraId="5752CB8F" w14:textId="77777777" w:rsidR="007A71C9" w:rsidRPr="00FA44F2" w:rsidRDefault="007A71C9" w:rsidP="007A71C9">
                          <w:pPr>
                            <w:spacing w:after="0" w:line="240" w:lineRule="auto"/>
                            <w:jc w:val="center"/>
                            <w:rPr>
                              <w:rFonts w:asciiTheme="minorBidi" w:hAnsiTheme="minorBidi" w:cstheme="minorBidi"/>
                              <w:color w:val="000000" w:themeColor="text1"/>
                              <w:sz w:val="20"/>
                              <w:szCs w:val="20"/>
                            </w:rPr>
                          </w:pPr>
                          <w:r w:rsidRPr="00FA44F2">
                            <w:rPr>
                              <w:rFonts w:asciiTheme="minorBidi" w:hAnsiTheme="minorBidi" w:cstheme="minorBidi"/>
                              <w:color w:val="000000" w:themeColor="text1"/>
                              <w:sz w:val="20"/>
                              <w:szCs w:val="20"/>
                            </w:rPr>
                            <w:t>Home</w:t>
                          </w:r>
                          <w:r w:rsidRPr="00FA44F2">
                            <w:rPr>
                              <w:rFonts w:asciiTheme="minorBidi" w:hAnsiTheme="minorBidi" w:cstheme="minorBidi"/>
                              <w:color w:val="000000" w:themeColor="text1"/>
                              <w:sz w:val="20"/>
                              <w:szCs w:val="20"/>
                              <w:lang w:val="en-US"/>
                            </w:rPr>
                            <w:t>page</w:t>
                          </w:r>
                          <w:r w:rsidRPr="00FA44F2">
                            <w:rPr>
                              <w:rFonts w:asciiTheme="minorBidi" w:hAnsiTheme="minorBidi" w:cstheme="minorBidi"/>
                              <w:color w:val="000000" w:themeColor="text1"/>
                              <w:sz w:val="20"/>
                              <w:szCs w:val="20"/>
                            </w:rPr>
                            <w:t xml:space="preserve">: </w:t>
                          </w:r>
                          <w:hyperlink r:id="rId1" w:history="1">
                            <w:r w:rsidR="00ED6CB2">
                              <w:rPr>
                                <w:rStyle w:val="Hyperlink"/>
                                <w:rFonts w:asciiTheme="minorBidi" w:hAnsiTheme="minorBidi" w:cstheme="minorBidi"/>
                                <w:color w:val="000000" w:themeColor="text1"/>
                                <w:sz w:val="20"/>
                                <w:szCs w:val="20"/>
                              </w:rPr>
                              <w:t>http://champions.ppj.unp.ac.id/index.php/patriot</w:t>
                            </w:r>
                          </w:hyperlink>
                        </w:p>
                        <w:p w14:paraId="1E580D14" w14:textId="77777777" w:rsidR="007A71C9" w:rsidRPr="00FA44F2" w:rsidRDefault="007A71C9" w:rsidP="007A71C9">
                          <w:pPr>
                            <w:spacing w:after="0" w:line="240" w:lineRule="auto"/>
                            <w:jc w:val="center"/>
                            <w:rPr>
                              <w:rFonts w:asciiTheme="minorBidi" w:hAnsiTheme="minorBidi" w:cstheme="minorBidi"/>
                              <w:color w:val="000000" w:themeColor="text1"/>
                              <w:sz w:val="20"/>
                              <w:szCs w:val="20"/>
                            </w:rPr>
                          </w:pPr>
                          <w:r w:rsidRPr="00FA44F2">
                            <w:rPr>
                              <w:rFonts w:asciiTheme="minorBidi" w:hAnsiTheme="minorBidi" w:cstheme="minorBidi"/>
                              <w:color w:val="000000" w:themeColor="text1"/>
                              <w:sz w:val="20"/>
                              <w:szCs w:val="20"/>
                            </w:rPr>
                            <w:t xml:space="preserve">Volume </w:t>
                          </w:r>
                          <w:r w:rsidRPr="00FA44F2">
                            <w:rPr>
                              <w:rFonts w:asciiTheme="minorBidi" w:hAnsiTheme="minorBidi" w:cstheme="minorBidi"/>
                              <w:color w:val="000000" w:themeColor="text1"/>
                              <w:sz w:val="20"/>
                              <w:szCs w:val="20"/>
                              <w:lang w:val="en-US"/>
                            </w:rPr>
                            <w:t>5</w:t>
                          </w:r>
                          <w:r w:rsidRPr="00FA44F2">
                            <w:rPr>
                              <w:rFonts w:asciiTheme="minorBidi" w:hAnsiTheme="minorBidi" w:cstheme="minorBidi"/>
                              <w:color w:val="000000" w:themeColor="text1"/>
                              <w:sz w:val="20"/>
                              <w:szCs w:val="20"/>
                            </w:rPr>
                            <w:t xml:space="preserve"> Nomor </w:t>
                          </w:r>
                          <w:r w:rsidR="005D314F">
                            <w:rPr>
                              <w:rFonts w:asciiTheme="minorBidi" w:hAnsiTheme="minorBidi" w:cstheme="minorBidi"/>
                              <w:color w:val="000000" w:themeColor="text1"/>
                              <w:sz w:val="20"/>
                              <w:szCs w:val="20"/>
                              <w:lang w:val="en-US"/>
                            </w:rPr>
                            <w:t>4</w:t>
                          </w:r>
                          <w:r w:rsidRPr="00FA44F2">
                            <w:rPr>
                              <w:rFonts w:asciiTheme="minorBidi" w:hAnsiTheme="minorBidi" w:cstheme="minorBidi"/>
                              <w:color w:val="000000" w:themeColor="text1"/>
                              <w:sz w:val="20"/>
                              <w:szCs w:val="20"/>
                            </w:rPr>
                            <w:t xml:space="preserve"> Tahun 202</w:t>
                          </w:r>
                          <w:r w:rsidRPr="00FA44F2">
                            <w:rPr>
                              <w:rFonts w:asciiTheme="minorBidi" w:hAnsiTheme="minorBidi" w:cstheme="minorBidi"/>
                              <w:color w:val="000000" w:themeColor="text1"/>
                              <w:sz w:val="20"/>
                              <w:szCs w:val="20"/>
                              <w:lang w:val="en-US"/>
                            </w:rPr>
                            <w:t>3</w:t>
                          </w:r>
                          <w:r w:rsidRPr="00FA44F2">
                            <w:rPr>
                              <w:rFonts w:asciiTheme="minorBidi" w:hAnsiTheme="minorBidi" w:cstheme="minorBidi"/>
                              <w:color w:val="000000" w:themeColor="text1"/>
                              <w:sz w:val="20"/>
                              <w:szCs w:val="20"/>
                            </w:rPr>
                            <w:t>, Halaman 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CB996F" id="_x0000_t202" coordsize="21600,21600" o:spt="202" path="m,l,21600r21600,l21600,xe">
              <v:stroke joinstyle="miter"/>
              <v:path gradientshapeok="t" o:connecttype="rect"/>
            </v:shapetype>
            <v:shape id="Text Box 1" o:spid="_x0000_s1027" type="#_x0000_t202" style="position:absolute;margin-left:74.5pt;margin-top:-23.5pt;width:268.9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" fillcolor="white [3201]" stroked="f" strokeweight=".5pt">
              <v:textbox>
                <w:txbxContent>
                  <w:p w14:paraId="02C96150" w14:textId="77777777" w:rsidR="007A71C9" w:rsidRPr="00ED6CB2" w:rsidRDefault="007A71C9" w:rsidP="007A71C9">
                    <w:pPr>
                      <w:spacing w:after="0" w:line="240" w:lineRule="auto"/>
                      <w:jc w:val="center"/>
                      <w:rPr>
                        <w:rFonts w:asciiTheme="minorBidi" w:hAnsiTheme="minorBidi" w:cstheme="minorBidi"/>
                        <w:b/>
                        <w:color w:val="000000" w:themeColor="text1"/>
                        <w:sz w:val="28"/>
                        <w:szCs w:val="28"/>
                        <w:lang w:val="en-US"/>
                      </w:rPr>
                    </w:pPr>
                    <w:r w:rsidRPr="00FA44F2">
                      <w:rPr>
                        <w:rFonts w:asciiTheme="minorBidi" w:hAnsiTheme="minorBidi" w:cstheme="minorBidi"/>
                        <w:b/>
                        <w:color w:val="000000" w:themeColor="text1"/>
                        <w:sz w:val="28"/>
                        <w:szCs w:val="28"/>
                      </w:rPr>
                      <w:t xml:space="preserve">Jurnal </w:t>
                    </w:r>
                    <w:r w:rsidR="00ED6CB2">
                      <w:rPr>
                        <w:rFonts w:asciiTheme="minorBidi" w:hAnsiTheme="minorBidi" w:cstheme="minorBidi"/>
                        <w:b/>
                        <w:color w:val="000000" w:themeColor="text1"/>
                        <w:sz w:val="28"/>
                        <w:szCs w:val="28"/>
                        <w:lang w:val="en-US"/>
                      </w:rPr>
                      <w:t>Champions</w:t>
                    </w:r>
                  </w:p>
                  <w:p w14:paraId="02A6E2AD" w14:textId="77777777" w:rsidR="007A71C9" w:rsidRPr="00FA44F2" w:rsidRDefault="007A71C9" w:rsidP="007A71C9">
                    <w:pPr>
                      <w:spacing w:after="0" w:line="240" w:lineRule="auto"/>
                      <w:jc w:val="center"/>
                      <w:rPr>
                        <w:rFonts w:asciiTheme="minorBidi" w:hAnsiTheme="minorBidi" w:cstheme="minorBidi"/>
                        <w:color w:val="000000" w:themeColor="text1"/>
                        <w:sz w:val="20"/>
                        <w:szCs w:val="20"/>
                      </w:rPr>
                    </w:pPr>
                    <w:r w:rsidRPr="00FA44F2">
                      <w:rPr>
                        <w:rFonts w:asciiTheme="minorBidi" w:hAnsiTheme="minorBidi" w:cstheme="minorBidi"/>
                        <w:color w:val="000000" w:themeColor="text1"/>
                        <w:sz w:val="20"/>
                        <w:szCs w:val="20"/>
                      </w:rPr>
                      <w:t>ISSN Online: 2714-6596   ISSN Cetak: 2655-4984</w:t>
                    </w:r>
                  </w:p>
                  <w:p w14:paraId="5752CB8F" w14:textId="77777777" w:rsidR="007A71C9" w:rsidRPr="00FA44F2" w:rsidRDefault="007A71C9" w:rsidP="007A71C9">
                    <w:pPr>
                      <w:spacing w:after="0" w:line="240" w:lineRule="auto"/>
                      <w:jc w:val="center"/>
                      <w:rPr>
                        <w:rFonts w:asciiTheme="minorBidi" w:hAnsiTheme="minorBidi" w:cstheme="minorBidi"/>
                        <w:color w:val="000000" w:themeColor="text1"/>
                        <w:sz w:val="20"/>
                        <w:szCs w:val="20"/>
                      </w:rPr>
                    </w:pPr>
                    <w:r w:rsidRPr="00FA44F2">
                      <w:rPr>
                        <w:rFonts w:asciiTheme="minorBidi" w:hAnsiTheme="minorBidi" w:cstheme="minorBidi"/>
                        <w:color w:val="000000" w:themeColor="text1"/>
                        <w:sz w:val="20"/>
                        <w:szCs w:val="20"/>
                      </w:rPr>
                      <w:t>Home</w:t>
                    </w:r>
                    <w:r w:rsidRPr="00FA44F2">
                      <w:rPr>
                        <w:rFonts w:asciiTheme="minorBidi" w:hAnsiTheme="minorBidi" w:cstheme="minorBidi"/>
                        <w:color w:val="000000" w:themeColor="text1"/>
                        <w:sz w:val="20"/>
                        <w:szCs w:val="20"/>
                        <w:lang w:val="en-US"/>
                      </w:rPr>
                      <w:t>page</w:t>
                    </w:r>
                    <w:r w:rsidRPr="00FA44F2">
                      <w:rPr>
                        <w:rFonts w:asciiTheme="minorBidi" w:hAnsiTheme="minorBidi" w:cstheme="minorBidi"/>
                        <w:color w:val="000000" w:themeColor="text1"/>
                        <w:sz w:val="20"/>
                        <w:szCs w:val="20"/>
                      </w:rPr>
                      <w:t xml:space="preserve">: </w:t>
                    </w:r>
                    <w:hyperlink r:id="rId2" w:history="1">
                      <w:r w:rsidR="00ED6CB2">
                        <w:rPr>
                          <w:rStyle w:val="Hyperlink"/>
                          <w:rFonts w:asciiTheme="minorBidi" w:hAnsiTheme="minorBidi" w:cstheme="minorBidi"/>
                          <w:color w:val="000000" w:themeColor="text1"/>
                          <w:sz w:val="20"/>
                          <w:szCs w:val="20"/>
                        </w:rPr>
                        <w:t>http://champions.ppj.unp.ac.id/index.php/patriot</w:t>
                      </w:r>
                    </w:hyperlink>
                  </w:p>
                  <w:p w14:paraId="1E580D14" w14:textId="77777777" w:rsidR="007A71C9" w:rsidRPr="00FA44F2" w:rsidRDefault="007A71C9" w:rsidP="007A71C9">
                    <w:pPr>
                      <w:spacing w:after="0" w:line="240" w:lineRule="auto"/>
                      <w:jc w:val="center"/>
                      <w:rPr>
                        <w:rFonts w:asciiTheme="minorBidi" w:hAnsiTheme="minorBidi" w:cstheme="minorBidi"/>
                        <w:color w:val="000000" w:themeColor="text1"/>
                        <w:sz w:val="20"/>
                        <w:szCs w:val="20"/>
                      </w:rPr>
                    </w:pPr>
                    <w:r w:rsidRPr="00FA44F2">
                      <w:rPr>
                        <w:rFonts w:asciiTheme="minorBidi" w:hAnsiTheme="minorBidi" w:cstheme="minorBidi"/>
                        <w:color w:val="000000" w:themeColor="text1"/>
                        <w:sz w:val="20"/>
                        <w:szCs w:val="20"/>
                      </w:rPr>
                      <w:t xml:space="preserve">Volume </w:t>
                    </w:r>
                    <w:r w:rsidRPr="00FA44F2">
                      <w:rPr>
                        <w:rFonts w:asciiTheme="minorBidi" w:hAnsiTheme="minorBidi" w:cstheme="minorBidi"/>
                        <w:color w:val="000000" w:themeColor="text1"/>
                        <w:sz w:val="20"/>
                        <w:szCs w:val="20"/>
                        <w:lang w:val="en-US"/>
                      </w:rPr>
                      <w:t>5</w:t>
                    </w:r>
                    <w:r w:rsidRPr="00FA44F2">
                      <w:rPr>
                        <w:rFonts w:asciiTheme="minorBidi" w:hAnsiTheme="minorBidi" w:cstheme="minorBidi"/>
                        <w:color w:val="000000" w:themeColor="text1"/>
                        <w:sz w:val="20"/>
                        <w:szCs w:val="20"/>
                      </w:rPr>
                      <w:t xml:space="preserve"> Nomor </w:t>
                    </w:r>
                    <w:r w:rsidR="005D314F">
                      <w:rPr>
                        <w:rFonts w:asciiTheme="minorBidi" w:hAnsiTheme="minorBidi" w:cstheme="minorBidi"/>
                        <w:color w:val="000000" w:themeColor="text1"/>
                        <w:sz w:val="20"/>
                        <w:szCs w:val="20"/>
                        <w:lang w:val="en-US"/>
                      </w:rPr>
                      <w:t>4</w:t>
                    </w:r>
                    <w:r w:rsidRPr="00FA44F2">
                      <w:rPr>
                        <w:rFonts w:asciiTheme="minorBidi" w:hAnsiTheme="minorBidi" w:cstheme="minorBidi"/>
                        <w:color w:val="000000" w:themeColor="text1"/>
                        <w:sz w:val="20"/>
                        <w:szCs w:val="20"/>
                      </w:rPr>
                      <w:t xml:space="preserve"> Tahun 202</w:t>
                    </w:r>
                    <w:r w:rsidRPr="00FA44F2">
                      <w:rPr>
                        <w:rFonts w:asciiTheme="minorBidi" w:hAnsiTheme="minorBidi" w:cstheme="minorBidi"/>
                        <w:color w:val="000000" w:themeColor="text1"/>
                        <w:sz w:val="20"/>
                        <w:szCs w:val="20"/>
                        <w:lang w:val="en-US"/>
                      </w:rPr>
                      <w:t>3</w:t>
                    </w:r>
                    <w:r w:rsidRPr="00FA44F2">
                      <w:rPr>
                        <w:rFonts w:asciiTheme="minorBidi" w:hAnsiTheme="minorBidi" w:cstheme="minorBidi"/>
                        <w:color w:val="000000" w:themeColor="text1"/>
                        <w:sz w:val="20"/>
                        <w:szCs w:val="20"/>
                      </w:rPr>
                      <w:t>, Halaman xx-xx</w:t>
                    </w:r>
                  </w:p>
                </w:txbxContent>
              </v:textbox>
            </v:shape>
          </w:pict>
        </mc:Fallback>
      </mc:AlternateContent>
    </w:r>
  </w:p>
  <w:p w14:paraId="6088B804" w14:textId="77777777" w:rsidR="00286805" w:rsidRDefault="00286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5BB"/>
    <w:multiLevelType w:val="hybridMultilevel"/>
    <w:tmpl w:val="8FCE52FC"/>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706C5"/>
    <w:multiLevelType w:val="hybridMultilevel"/>
    <w:tmpl w:val="CB168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C0612"/>
    <w:multiLevelType w:val="multilevel"/>
    <w:tmpl w:val="3BB618B0"/>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pStyle w:val="BAB22"/>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6518E7"/>
    <w:multiLevelType w:val="multilevel"/>
    <w:tmpl w:val="5F12B7DE"/>
    <w:lvl w:ilvl="0">
      <w:start w:val="1"/>
      <w:numFmt w:val="decimal"/>
      <w:lvlText w:val="%1."/>
      <w:lvlJc w:val="left"/>
      <w:pPr>
        <w:ind w:left="360" w:hanging="360"/>
      </w:pPr>
      <w:rPr>
        <w:rFonts w:hint="default"/>
      </w:rPr>
    </w:lvl>
    <w:lvl w:ilvl="1">
      <w:start w:val="1"/>
      <w:numFmt w:val="decimal"/>
      <w:pStyle w:val="BAB3"/>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8E56D1"/>
    <w:multiLevelType w:val="hybridMultilevel"/>
    <w:tmpl w:val="D556051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0F">
      <w:start w:val="1"/>
      <w:numFmt w:val="decimal"/>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6E9397B"/>
    <w:multiLevelType w:val="hybridMultilevel"/>
    <w:tmpl w:val="BE88E664"/>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0C444376"/>
    <w:multiLevelType w:val="multilevel"/>
    <w:tmpl w:val="FBD483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35"/>
      <w:lvlText w:val="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CC015B"/>
    <w:multiLevelType w:val="hybridMultilevel"/>
    <w:tmpl w:val="3FFE4734"/>
    <w:lvl w:ilvl="0" w:tplc="04090019">
      <w:start w:val="1"/>
      <w:numFmt w:val="lowerLetter"/>
      <w:lvlText w:val="%1."/>
      <w:lvlJc w:val="left"/>
      <w:pPr>
        <w:ind w:left="1287" w:hanging="360"/>
      </w:pPr>
    </w:lvl>
    <w:lvl w:ilvl="1" w:tplc="2CA87914">
      <w:start w:val="1"/>
      <w:numFmt w:val="decimal"/>
      <w:lvlText w:val="%2)"/>
      <w:lvlJc w:val="left"/>
      <w:pPr>
        <w:ind w:left="2067" w:hanging="420"/>
      </w:pPr>
      <w:rPr>
        <w:rFonts w:hint="default"/>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0FD35535"/>
    <w:multiLevelType w:val="hybridMultilevel"/>
    <w:tmpl w:val="1B5266CC"/>
    <w:lvl w:ilvl="0" w:tplc="04090011">
      <w:start w:val="1"/>
      <w:numFmt w:val="decimal"/>
      <w:lvlText w:val="%1)"/>
      <w:lvlJc w:val="left"/>
      <w:pPr>
        <w:ind w:left="1854" w:hanging="360"/>
      </w:pPr>
    </w:lvl>
    <w:lvl w:ilvl="1" w:tplc="04090011">
      <w:start w:val="1"/>
      <w:numFmt w:val="decimal"/>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106D57F2"/>
    <w:multiLevelType w:val="multilevel"/>
    <w:tmpl w:val="D69CA5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0E7158F"/>
    <w:multiLevelType w:val="hybridMultilevel"/>
    <w:tmpl w:val="86168E5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124A5D4B"/>
    <w:multiLevelType w:val="multilevel"/>
    <w:tmpl w:val="F5F42DB6"/>
    <w:lvl w:ilvl="0">
      <w:start w:val="1"/>
      <w:numFmt w:val="decimal"/>
      <w:lvlText w:val="%1."/>
      <w:lvlJc w:val="left"/>
      <w:pPr>
        <w:ind w:left="360" w:hanging="360"/>
      </w:pPr>
    </w:lvl>
    <w:lvl w:ilvl="1">
      <w:start w:val="1"/>
      <w:numFmt w:val="decimal"/>
      <w:pStyle w:val="BAB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523C5E"/>
    <w:multiLevelType w:val="hybridMultilevel"/>
    <w:tmpl w:val="5F640914"/>
    <w:lvl w:ilvl="0" w:tplc="04090011">
      <w:start w:val="1"/>
      <w:numFmt w:val="decimal"/>
      <w:lvlText w:val="%1)"/>
      <w:lvlJc w:val="left"/>
      <w:pPr>
        <w:ind w:left="1713" w:hanging="360"/>
      </w:pPr>
    </w:lvl>
    <w:lvl w:ilvl="1" w:tplc="04090011">
      <w:start w:val="1"/>
      <w:numFmt w:val="decimal"/>
      <w:lvlText w:val="%2)"/>
      <w:lvlJc w:val="left"/>
      <w:pPr>
        <w:ind w:left="810"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14536DFB"/>
    <w:multiLevelType w:val="hybridMultilevel"/>
    <w:tmpl w:val="E83E3F9E"/>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156D1A7D"/>
    <w:multiLevelType w:val="hybridMultilevel"/>
    <w:tmpl w:val="EB805530"/>
    <w:lvl w:ilvl="0" w:tplc="51C69BF6">
      <w:start w:val="1"/>
      <w:numFmt w:val="lowerLetter"/>
      <w:lvlText w:val="%1."/>
      <w:lvlJc w:val="left"/>
      <w:pPr>
        <w:ind w:left="290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8373D7"/>
    <w:multiLevelType w:val="multilevel"/>
    <w:tmpl w:val="BB1EF7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560F5E"/>
    <w:multiLevelType w:val="hybridMultilevel"/>
    <w:tmpl w:val="83862E50"/>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963C33"/>
    <w:multiLevelType w:val="hybridMultilevel"/>
    <w:tmpl w:val="82069FEC"/>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19B3275E"/>
    <w:multiLevelType w:val="multilevel"/>
    <w:tmpl w:val="90FA5A9E"/>
    <w:lvl w:ilvl="0">
      <w:start w:val="1"/>
      <w:numFmt w:val="decimal"/>
      <w:lvlText w:val="%1."/>
      <w:lvlJc w:val="left"/>
      <w:pPr>
        <w:ind w:left="360" w:hanging="360"/>
      </w:pPr>
      <w:rPr>
        <w:rFonts w:hint="default"/>
      </w:rPr>
    </w:lvl>
    <w:lvl w:ilvl="1">
      <w:start w:val="1"/>
      <w:numFmt w:val="decimal"/>
      <w:pStyle w:val="BAB2"/>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DF44F10"/>
    <w:multiLevelType w:val="multilevel"/>
    <w:tmpl w:val="B20634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36"/>
      <w:lvlText w:val="3.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FA66C84"/>
    <w:multiLevelType w:val="hybridMultilevel"/>
    <w:tmpl w:val="B22824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33179"/>
    <w:multiLevelType w:val="hybridMultilevel"/>
    <w:tmpl w:val="58D8B494"/>
    <w:lvl w:ilvl="0" w:tplc="04090019">
      <w:start w:val="1"/>
      <w:numFmt w:val="lowerLetter"/>
      <w:lvlText w:val="%1."/>
      <w:lvlJc w:val="left"/>
      <w:pPr>
        <w:ind w:left="720" w:hanging="360"/>
      </w:pPr>
    </w:lvl>
    <w:lvl w:ilvl="1" w:tplc="3E0A591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D72A4A"/>
    <w:multiLevelType w:val="hybridMultilevel"/>
    <w:tmpl w:val="59880C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3190603"/>
    <w:multiLevelType w:val="hybridMultilevel"/>
    <w:tmpl w:val="91388ECA"/>
    <w:lvl w:ilvl="0" w:tplc="04090011">
      <w:start w:val="1"/>
      <w:numFmt w:val="decimal"/>
      <w:lvlText w:val="%1)"/>
      <w:lvlJc w:val="left"/>
      <w:pPr>
        <w:ind w:left="1713" w:hanging="360"/>
      </w:pPr>
    </w:lvl>
    <w:lvl w:ilvl="1" w:tplc="04090011">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15:restartNumberingAfterBreak="0">
    <w:nsid w:val="37B840B9"/>
    <w:multiLevelType w:val="hybridMultilevel"/>
    <w:tmpl w:val="48D8F090"/>
    <w:lvl w:ilvl="0" w:tplc="04090011">
      <w:start w:val="1"/>
      <w:numFmt w:val="decimal"/>
      <w:lvlText w:val="%1)"/>
      <w:lvlJc w:val="left"/>
      <w:pPr>
        <w:ind w:left="1713" w:hanging="360"/>
      </w:pPr>
    </w:lvl>
    <w:lvl w:ilvl="1" w:tplc="04090011">
      <w:start w:val="1"/>
      <w:numFmt w:val="decimal"/>
      <w:lvlText w:val="%2)"/>
      <w:lvlJc w:val="left"/>
      <w:pPr>
        <w:ind w:left="2433" w:hanging="360"/>
      </w:pPr>
    </w:lvl>
    <w:lvl w:ilvl="2" w:tplc="8904E3A6">
      <w:start w:val="1"/>
      <w:numFmt w:val="decimal"/>
      <w:lvlText w:val="%3."/>
      <w:lvlJc w:val="left"/>
      <w:pPr>
        <w:ind w:left="3333" w:hanging="360"/>
      </w:pPr>
      <w:rPr>
        <w:rFonts w:hint="default"/>
      </w:r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5" w15:restartNumberingAfterBreak="0">
    <w:nsid w:val="37F31D5E"/>
    <w:multiLevelType w:val="multilevel"/>
    <w:tmpl w:val="8C6C8E16"/>
    <w:lvl w:ilvl="0">
      <w:start w:val="1"/>
      <w:numFmt w:val="decimal"/>
      <w:lvlText w:val="%1."/>
      <w:lvlJc w:val="left"/>
      <w:pPr>
        <w:ind w:left="360" w:hanging="360"/>
      </w:pPr>
      <w:rPr>
        <w:rFonts w:hint="default"/>
      </w:rPr>
    </w:lvl>
    <w:lvl w:ilvl="1">
      <w:start w:val="1"/>
      <w:numFmt w:val="decimal"/>
      <w:pStyle w:val="BAB4"/>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8BC36F5"/>
    <w:multiLevelType w:val="hybridMultilevel"/>
    <w:tmpl w:val="3C12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650E9A"/>
    <w:multiLevelType w:val="hybridMultilevel"/>
    <w:tmpl w:val="AAB4443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3D0816CA"/>
    <w:multiLevelType w:val="hybridMultilevel"/>
    <w:tmpl w:val="E6CC9BEC"/>
    <w:lvl w:ilvl="0" w:tplc="04090011">
      <w:start w:val="1"/>
      <w:numFmt w:val="decimal"/>
      <w:lvlText w:val="%1)"/>
      <w:lvlJc w:val="left"/>
      <w:pPr>
        <w:ind w:left="1287" w:hanging="360"/>
      </w:pPr>
    </w:lvl>
    <w:lvl w:ilvl="1" w:tplc="04090011">
      <w:start w:val="1"/>
      <w:numFmt w:val="decimal"/>
      <w:lvlText w:val="%2)"/>
      <w:lvlJc w:val="left"/>
      <w:pPr>
        <w:ind w:left="2007" w:hanging="360"/>
      </w:pPr>
    </w:lvl>
    <w:lvl w:ilvl="2" w:tplc="04090019">
      <w:start w:val="1"/>
      <w:numFmt w:val="lowerLetter"/>
      <w:lvlText w:val="%3."/>
      <w:lvlJc w:val="lef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3DFB178C"/>
    <w:multiLevelType w:val="hybridMultilevel"/>
    <w:tmpl w:val="D86AD272"/>
    <w:lvl w:ilvl="0" w:tplc="8F10E30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15:restartNumberingAfterBreak="0">
    <w:nsid w:val="3E2B479D"/>
    <w:multiLevelType w:val="hybridMultilevel"/>
    <w:tmpl w:val="E8EC3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6A2922"/>
    <w:multiLevelType w:val="hybridMultilevel"/>
    <w:tmpl w:val="5208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8358ED"/>
    <w:multiLevelType w:val="hybridMultilevel"/>
    <w:tmpl w:val="ABD6B8BA"/>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DF574A"/>
    <w:multiLevelType w:val="hybridMultilevel"/>
    <w:tmpl w:val="06CE5492"/>
    <w:lvl w:ilvl="0" w:tplc="04090019">
      <w:start w:val="1"/>
      <w:numFmt w:val="lowerLetter"/>
      <w:lvlText w:val="%1."/>
      <w:lvlJc w:val="left"/>
      <w:pPr>
        <w:ind w:left="1287" w:hanging="360"/>
      </w:pPr>
    </w:lvl>
    <w:lvl w:ilvl="1" w:tplc="04090019">
      <w:start w:val="1"/>
      <w:numFmt w:val="lowerLetter"/>
      <w:lvlText w:val="%2."/>
      <w:lvlJc w:val="left"/>
      <w:pPr>
        <w:ind w:left="360"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4A3B0E54"/>
    <w:multiLevelType w:val="multilevel"/>
    <w:tmpl w:val="47167CD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AC7668E"/>
    <w:multiLevelType w:val="hybridMultilevel"/>
    <w:tmpl w:val="2D7EC9CA"/>
    <w:lvl w:ilvl="0" w:tplc="04090011">
      <w:start w:val="1"/>
      <w:numFmt w:val="decimal"/>
      <w:lvlText w:val="%1)"/>
      <w:lvlJc w:val="left"/>
      <w:pPr>
        <w:ind w:left="1712" w:hanging="360"/>
      </w:pPr>
    </w:lvl>
    <w:lvl w:ilvl="1" w:tplc="04090011">
      <w:start w:val="1"/>
      <w:numFmt w:val="decimal"/>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36" w15:restartNumberingAfterBreak="0">
    <w:nsid w:val="4DFD209D"/>
    <w:multiLevelType w:val="hybridMultilevel"/>
    <w:tmpl w:val="98F6825E"/>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7" w15:restartNumberingAfterBreak="0">
    <w:nsid w:val="4E8471B0"/>
    <w:multiLevelType w:val="hybridMultilevel"/>
    <w:tmpl w:val="83EA317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F9A18C9"/>
    <w:multiLevelType w:val="hybridMultilevel"/>
    <w:tmpl w:val="F7728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D97EF5"/>
    <w:multiLevelType w:val="hybridMultilevel"/>
    <w:tmpl w:val="563A7C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7360774"/>
    <w:multiLevelType w:val="multilevel"/>
    <w:tmpl w:val="68B081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2.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9D5026A"/>
    <w:multiLevelType w:val="hybridMultilevel"/>
    <w:tmpl w:val="7F64AE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D7F26BA"/>
    <w:multiLevelType w:val="hybridMultilevel"/>
    <w:tmpl w:val="CDEEC1A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60171D36"/>
    <w:multiLevelType w:val="hybridMultilevel"/>
    <w:tmpl w:val="6A40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0726AC"/>
    <w:multiLevelType w:val="hybridMultilevel"/>
    <w:tmpl w:val="BAD8A232"/>
    <w:lvl w:ilvl="0" w:tplc="3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2FE6FD3"/>
    <w:multiLevelType w:val="hybridMultilevel"/>
    <w:tmpl w:val="9372288A"/>
    <w:lvl w:ilvl="0" w:tplc="04090011">
      <w:start w:val="1"/>
      <w:numFmt w:val="decimal"/>
      <w:lvlText w:val="%1)"/>
      <w:lvlJc w:val="left"/>
      <w:pPr>
        <w:ind w:left="1713" w:hanging="360"/>
      </w:pPr>
    </w:lvl>
    <w:lvl w:ilvl="1" w:tplc="04090011">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6" w15:restartNumberingAfterBreak="0">
    <w:nsid w:val="630B6402"/>
    <w:multiLevelType w:val="hybridMultilevel"/>
    <w:tmpl w:val="BED48052"/>
    <w:lvl w:ilvl="0" w:tplc="38090011">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47" w15:restartNumberingAfterBreak="0">
    <w:nsid w:val="65F53B7F"/>
    <w:multiLevelType w:val="hybridMultilevel"/>
    <w:tmpl w:val="75AA9A8E"/>
    <w:lvl w:ilvl="0" w:tplc="04090017">
      <w:start w:val="1"/>
      <w:numFmt w:val="lowerLetter"/>
      <w:lvlText w:val="%1)"/>
      <w:lvlJc w:val="left"/>
      <w:pPr>
        <w:ind w:left="1854" w:hanging="360"/>
      </w:pPr>
    </w:lvl>
    <w:lvl w:ilvl="1" w:tplc="04090017">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15:restartNumberingAfterBreak="0">
    <w:nsid w:val="66727FF5"/>
    <w:multiLevelType w:val="hybridMultilevel"/>
    <w:tmpl w:val="7B3ACA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68AC6939"/>
    <w:multiLevelType w:val="hybridMultilevel"/>
    <w:tmpl w:val="7F64AE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68E30EBB"/>
    <w:multiLevelType w:val="multilevel"/>
    <w:tmpl w:val="D046C6E4"/>
    <w:lvl w:ilvl="0">
      <w:start w:val="1"/>
      <w:numFmt w:val="decimal"/>
      <w:lvlText w:val="%1."/>
      <w:lvlJc w:val="left"/>
      <w:pPr>
        <w:ind w:left="360" w:hanging="360"/>
      </w:pPr>
      <w:rPr>
        <w:rFonts w:hint="default"/>
      </w:rPr>
    </w:lvl>
    <w:lvl w:ilvl="1">
      <w:start w:val="1"/>
      <w:numFmt w:val="decimal"/>
      <w:pStyle w:val="BAB5"/>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09379B7"/>
    <w:multiLevelType w:val="hybridMultilevel"/>
    <w:tmpl w:val="62D278B4"/>
    <w:lvl w:ilvl="0" w:tplc="04090011">
      <w:start w:val="1"/>
      <w:numFmt w:val="decimal"/>
      <w:lvlText w:val="%1)"/>
      <w:lvlJc w:val="left"/>
      <w:pPr>
        <w:ind w:left="1713" w:hanging="360"/>
      </w:pPr>
    </w:lvl>
    <w:lvl w:ilvl="1" w:tplc="04090011">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2" w15:restartNumberingAfterBreak="0">
    <w:nsid w:val="774441FC"/>
    <w:multiLevelType w:val="hybridMultilevel"/>
    <w:tmpl w:val="ABD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86F1628"/>
    <w:multiLevelType w:val="hybridMultilevel"/>
    <w:tmpl w:val="85664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FE67EA"/>
    <w:multiLevelType w:val="hybridMultilevel"/>
    <w:tmpl w:val="7612EAC6"/>
    <w:lvl w:ilvl="0" w:tplc="04090011">
      <w:start w:val="1"/>
      <w:numFmt w:val="decimal"/>
      <w:lvlText w:val="%1)"/>
      <w:lvlJc w:val="left"/>
      <w:pPr>
        <w:ind w:left="1713" w:hanging="360"/>
      </w:pPr>
    </w:lvl>
    <w:lvl w:ilvl="1" w:tplc="04090011">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5" w15:restartNumberingAfterBreak="0">
    <w:nsid w:val="79836D0D"/>
    <w:multiLevelType w:val="hybridMultilevel"/>
    <w:tmpl w:val="6A408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BD0A66"/>
    <w:multiLevelType w:val="hybridMultilevel"/>
    <w:tmpl w:val="4A3C3E54"/>
    <w:lvl w:ilvl="0" w:tplc="04090011">
      <w:start w:val="1"/>
      <w:numFmt w:val="decimal"/>
      <w:lvlText w:val="%1)"/>
      <w:lvlJc w:val="left"/>
      <w:pPr>
        <w:ind w:left="1713" w:hanging="360"/>
      </w:pPr>
    </w:lvl>
    <w:lvl w:ilvl="1" w:tplc="04090011">
      <w:start w:val="1"/>
      <w:numFmt w:val="decimal"/>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7" w15:restartNumberingAfterBreak="0">
    <w:nsid w:val="7B0014EC"/>
    <w:multiLevelType w:val="multilevel"/>
    <w:tmpl w:val="0100A90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AB41"/>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CC14632"/>
    <w:multiLevelType w:val="hybridMultilevel"/>
    <w:tmpl w:val="683EA3E8"/>
    <w:lvl w:ilvl="0" w:tplc="04090011">
      <w:start w:val="1"/>
      <w:numFmt w:val="decimal"/>
      <w:lvlText w:val="%1)"/>
      <w:lvlJc w:val="left"/>
      <w:pPr>
        <w:ind w:left="1713" w:hanging="360"/>
      </w:pPr>
    </w:lvl>
    <w:lvl w:ilvl="1" w:tplc="04090011">
      <w:start w:val="1"/>
      <w:numFmt w:val="decimal"/>
      <w:lvlText w:val="%2)"/>
      <w:lvlJc w:val="left"/>
      <w:pPr>
        <w:ind w:left="900"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59" w15:restartNumberingAfterBreak="0">
    <w:nsid w:val="7D1B3D5E"/>
    <w:multiLevelType w:val="hybridMultilevel"/>
    <w:tmpl w:val="040A6170"/>
    <w:lvl w:ilvl="0" w:tplc="04090011">
      <w:start w:val="1"/>
      <w:numFmt w:val="decimal"/>
      <w:lvlText w:val="%1)"/>
      <w:lvlJc w:val="left"/>
      <w:pPr>
        <w:ind w:left="1713" w:hanging="360"/>
      </w:pPr>
    </w:lvl>
    <w:lvl w:ilvl="1" w:tplc="04090019" w:tentative="1">
      <w:start w:val="1"/>
      <w:numFmt w:val="lowerLetter"/>
      <w:lvlText w:val="%2."/>
      <w:lvlJc w:val="left"/>
      <w:pPr>
        <w:ind w:left="2433" w:hanging="360"/>
      </w:pPr>
    </w:lvl>
    <w:lvl w:ilvl="2" w:tplc="04090011">
      <w:start w:val="1"/>
      <w:numFmt w:val="decimal"/>
      <w:lvlText w:val="%3)"/>
      <w:lvlJc w:val="lef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60" w15:restartNumberingAfterBreak="0">
    <w:nsid w:val="7EB6654A"/>
    <w:multiLevelType w:val="hybridMultilevel"/>
    <w:tmpl w:val="42AAD438"/>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758474963">
    <w:abstractNumId w:val="29"/>
  </w:num>
  <w:num w:numId="2" w16cid:durableId="1354040964">
    <w:abstractNumId w:val="11"/>
  </w:num>
  <w:num w:numId="3" w16cid:durableId="2077430644">
    <w:abstractNumId w:val="7"/>
  </w:num>
  <w:num w:numId="4" w16cid:durableId="1057388438">
    <w:abstractNumId w:val="13"/>
  </w:num>
  <w:num w:numId="5" w16cid:durableId="2124499341">
    <w:abstractNumId w:val="18"/>
  </w:num>
  <w:num w:numId="6" w16cid:durableId="991251069">
    <w:abstractNumId w:val="3"/>
  </w:num>
  <w:num w:numId="7" w16cid:durableId="970094901">
    <w:abstractNumId w:val="2"/>
  </w:num>
  <w:num w:numId="8" w16cid:durableId="470296655">
    <w:abstractNumId w:val="38"/>
  </w:num>
  <w:num w:numId="9" w16cid:durableId="1604875154">
    <w:abstractNumId w:val="8"/>
  </w:num>
  <w:num w:numId="10" w16cid:durableId="1743142716">
    <w:abstractNumId w:val="35"/>
  </w:num>
  <w:num w:numId="11" w16cid:durableId="1123427136">
    <w:abstractNumId w:val="12"/>
  </w:num>
  <w:num w:numId="12" w16cid:durableId="574779879">
    <w:abstractNumId w:val="20"/>
  </w:num>
  <w:num w:numId="13" w16cid:durableId="1592395368">
    <w:abstractNumId w:val="23"/>
  </w:num>
  <w:num w:numId="14" w16cid:durableId="495804501">
    <w:abstractNumId w:val="51"/>
  </w:num>
  <w:num w:numId="15" w16cid:durableId="131020941">
    <w:abstractNumId w:val="24"/>
  </w:num>
  <w:num w:numId="16" w16cid:durableId="1673725774">
    <w:abstractNumId w:val="59"/>
  </w:num>
  <w:num w:numId="17" w16cid:durableId="1392849950">
    <w:abstractNumId w:val="21"/>
  </w:num>
  <w:num w:numId="18" w16cid:durableId="940646035">
    <w:abstractNumId w:val="33"/>
  </w:num>
  <w:num w:numId="19" w16cid:durableId="665014340">
    <w:abstractNumId w:val="54"/>
  </w:num>
  <w:num w:numId="20" w16cid:durableId="720246930">
    <w:abstractNumId w:val="45"/>
  </w:num>
  <w:num w:numId="21" w16cid:durableId="436943963">
    <w:abstractNumId w:val="58"/>
  </w:num>
  <w:num w:numId="22" w16cid:durableId="1358434549">
    <w:abstractNumId w:val="56"/>
  </w:num>
  <w:num w:numId="23" w16cid:durableId="1302080944">
    <w:abstractNumId w:val="17"/>
  </w:num>
  <w:num w:numId="24" w16cid:durableId="1607420823">
    <w:abstractNumId w:val="19"/>
  </w:num>
  <w:num w:numId="25" w16cid:durableId="936597829">
    <w:abstractNumId w:val="53"/>
  </w:num>
  <w:num w:numId="26" w16cid:durableId="1098328578">
    <w:abstractNumId w:val="48"/>
  </w:num>
  <w:num w:numId="27" w16cid:durableId="1368288498">
    <w:abstractNumId w:val="1"/>
  </w:num>
  <w:num w:numId="28" w16cid:durableId="929778276">
    <w:abstractNumId w:val="26"/>
  </w:num>
  <w:num w:numId="29" w16cid:durableId="1123187106">
    <w:abstractNumId w:val="44"/>
  </w:num>
  <w:num w:numId="30" w16cid:durableId="986594783">
    <w:abstractNumId w:val="16"/>
  </w:num>
  <w:num w:numId="31" w16cid:durableId="1373920553">
    <w:abstractNumId w:val="0"/>
  </w:num>
  <w:num w:numId="32" w16cid:durableId="641083512">
    <w:abstractNumId w:val="32"/>
  </w:num>
  <w:num w:numId="33" w16cid:durableId="1042562724">
    <w:abstractNumId w:val="14"/>
  </w:num>
  <w:num w:numId="34" w16cid:durableId="95952407">
    <w:abstractNumId w:val="28"/>
  </w:num>
  <w:num w:numId="35" w16cid:durableId="463088419">
    <w:abstractNumId w:val="5"/>
  </w:num>
  <w:num w:numId="36" w16cid:durableId="649285120">
    <w:abstractNumId w:val="52"/>
  </w:num>
  <w:num w:numId="37" w16cid:durableId="59795193">
    <w:abstractNumId w:val="55"/>
  </w:num>
  <w:num w:numId="38" w16cid:durableId="1670256351">
    <w:abstractNumId w:val="43"/>
  </w:num>
  <w:num w:numId="39" w16cid:durableId="1953512425">
    <w:abstractNumId w:val="31"/>
  </w:num>
  <w:num w:numId="40" w16cid:durableId="1474178241">
    <w:abstractNumId w:val="6"/>
  </w:num>
  <w:num w:numId="41" w16cid:durableId="857040812">
    <w:abstractNumId w:val="10"/>
  </w:num>
  <w:num w:numId="42" w16cid:durableId="755128144">
    <w:abstractNumId w:val="27"/>
  </w:num>
  <w:num w:numId="43" w16cid:durableId="1243642594">
    <w:abstractNumId w:val="25"/>
  </w:num>
  <w:num w:numId="44" w16cid:durableId="2048947448">
    <w:abstractNumId w:val="57"/>
  </w:num>
  <w:num w:numId="45" w16cid:durableId="847335041">
    <w:abstractNumId w:val="50"/>
  </w:num>
  <w:num w:numId="46" w16cid:durableId="551313558">
    <w:abstractNumId w:val="15"/>
  </w:num>
  <w:num w:numId="47" w16cid:durableId="240137472">
    <w:abstractNumId w:val="36"/>
  </w:num>
  <w:num w:numId="48" w16cid:durableId="761147313">
    <w:abstractNumId w:val="47"/>
  </w:num>
  <w:num w:numId="49" w16cid:durableId="1900942494">
    <w:abstractNumId w:val="60"/>
  </w:num>
  <w:num w:numId="50" w16cid:durableId="1857690276">
    <w:abstractNumId w:val="40"/>
  </w:num>
  <w:num w:numId="51" w16cid:durableId="1696224386">
    <w:abstractNumId w:val="9"/>
  </w:num>
  <w:num w:numId="52" w16cid:durableId="1096291301">
    <w:abstractNumId w:val="34"/>
  </w:num>
  <w:num w:numId="53" w16cid:durableId="1944337376">
    <w:abstractNumId w:val="37"/>
  </w:num>
  <w:num w:numId="54" w16cid:durableId="660083363">
    <w:abstractNumId w:val="4"/>
  </w:num>
  <w:num w:numId="55" w16cid:durableId="1889950972">
    <w:abstractNumId w:val="42"/>
  </w:num>
  <w:num w:numId="56" w16cid:durableId="1608728784">
    <w:abstractNumId w:val="46"/>
  </w:num>
  <w:num w:numId="57" w16cid:durableId="1884755995">
    <w:abstractNumId w:val="49"/>
  </w:num>
  <w:num w:numId="58" w16cid:durableId="1317756494">
    <w:abstractNumId w:val="41"/>
  </w:num>
  <w:num w:numId="59" w16cid:durableId="1873105112">
    <w:abstractNumId w:val="39"/>
  </w:num>
  <w:num w:numId="60" w16cid:durableId="1726484258">
    <w:abstractNumId w:val="22"/>
  </w:num>
  <w:num w:numId="61" w16cid:durableId="200955681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A0MDczMbY0MzQ1tDRR0lEKTi0uzszPAykwqQUA2GLQ2CwAAAA="/>
  </w:docVars>
  <w:rsids>
    <w:rsidRoot w:val="00ED6CB2"/>
    <w:rsid w:val="0000659A"/>
    <w:rsid w:val="000F62DD"/>
    <w:rsid w:val="00137465"/>
    <w:rsid w:val="0016003A"/>
    <w:rsid w:val="00160256"/>
    <w:rsid w:val="00210683"/>
    <w:rsid w:val="00225E09"/>
    <w:rsid w:val="002413AD"/>
    <w:rsid w:val="00245DB0"/>
    <w:rsid w:val="002512D5"/>
    <w:rsid w:val="00257DDC"/>
    <w:rsid w:val="00286805"/>
    <w:rsid w:val="002C4D30"/>
    <w:rsid w:val="002F6B1A"/>
    <w:rsid w:val="003018F7"/>
    <w:rsid w:val="00351162"/>
    <w:rsid w:val="00446281"/>
    <w:rsid w:val="004E303E"/>
    <w:rsid w:val="00503F3F"/>
    <w:rsid w:val="00512AF1"/>
    <w:rsid w:val="005D314F"/>
    <w:rsid w:val="00630A36"/>
    <w:rsid w:val="00651D2D"/>
    <w:rsid w:val="00660B6C"/>
    <w:rsid w:val="0067725C"/>
    <w:rsid w:val="006914E3"/>
    <w:rsid w:val="00694281"/>
    <w:rsid w:val="007A71C9"/>
    <w:rsid w:val="007D0992"/>
    <w:rsid w:val="00847FDE"/>
    <w:rsid w:val="00A20FAD"/>
    <w:rsid w:val="00A825D1"/>
    <w:rsid w:val="00AF64C2"/>
    <w:rsid w:val="00B81724"/>
    <w:rsid w:val="00BC5A39"/>
    <w:rsid w:val="00CE5B10"/>
    <w:rsid w:val="00CF33DF"/>
    <w:rsid w:val="00D755FA"/>
    <w:rsid w:val="00D80410"/>
    <w:rsid w:val="00DD6013"/>
    <w:rsid w:val="00ED6CB2"/>
    <w:rsid w:val="00F713DF"/>
    <w:rsid w:val="00FD495A"/>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B6E1C"/>
  <w15:chartTrackingRefBased/>
  <w15:docId w15:val="{528D2C9E-0FB1-6542-920C-BC9955D3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805"/>
    <w:pPr>
      <w:spacing w:after="200" w:line="276" w:lineRule="auto"/>
    </w:pPr>
    <w:rPr>
      <w:rFonts w:ascii="Calibri" w:eastAsia="Times New Roman" w:hAnsi="Calibri" w:cs="Times New Roman"/>
      <w:lang w:val="id-ID" w:eastAsia="id-ID"/>
    </w:rPr>
  </w:style>
  <w:style w:type="paragraph" w:styleId="Heading1">
    <w:name w:val="heading 1"/>
    <w:basedOn w:val="Normal"/>
    <w:next w:val="Normal"/>
    <w:link w:val="Heading1Char"/>
    <w:uiPriority w:val="9"/>
    <w:qFormat/>
    <w:rsid w:val="00D755FA"/>
    <w:pPr>
      <w:keepNext/>
      <w:keepLines/>
      <w:spacing w:before="240" w:after="0" w:line="360" w:lineRule="auto"/>
      <w:outlineLvl w:val="0"/>
    </w:pPr>
    <w:rPr>
      <w:rFonts w:asciiTheme="majorHAnsi" w:eastAsiaTheme="majorEastAsia" w:hAnsiTheme="majorHAnsi" w:cstheme="majorBidi"/>
      <w:color w:val="2F5496" w:themeColor="accent1" w:themeShade="BF"/>
      <w:sz w:val="32"/>
      <w:szCs w:val="32"/>
      <w:lang w:val="en-US" w:eastAsia="en-US"/>
    </w:rPr>
  </w:style>
  <w:style w:type="paragraph" w:styleId="Heading2">
    <w:name w:val="heading 2"/>
    <w:basedOn w:val="Normal"/>
    <w:next w:val="Normal"/>
    <w:link w:val="Heading2Char"/>
    <w:uiPriority w:val="9"/>
    <w:semiHidden/>
    <w:unhideWhenUsed/>
    <w:qFormat/>
    <w:rsid w:val="00D755FA"/>
    <w:pPr>
      <w:keepNext/>
      <w:keepLines/>
      <w:spacing w:before="40" w:after="0" w:line="360" w:lineRule="auto"/>
      <w:outlineLvl w:val="1"/>
    </w:pPr>
    <w:rPr>
      <w:rFonts w:asciiTheme="majorHAnsi" w:eastAsiaTheme="majorEastAsia" w:hAnsiTheme="majorHAnsi" w:cstheme="majorBidi"/>
      <w:color w:val="2F5496" w:themeColor="accent1" w:themeShade="BF"/>
      <w:sz w:val="26"/>
      <w:szCs w:val="26"/>
      <w:lang w:val="en-US" w:eastAsia="en-US"/>
    </w:rPr>
  </w:style>
  <w:style w:type="paragraph" w:styleId="Heading3">
    <w:name w:val="heading 3"/>
    <w:basedOn w:val="Normal"/>
    <w:next w:val="Normal"/>
    <w:link w:val="Heading3Char"/>
    <w:uiPriority w:val="9"/>
    <w:semiHidden/>
    <w:unhideWhenUsed/>
    <w:qFormat/>
    <w:rsid w:val="00D755FA"/>
    <w:pPr>
      <w:keepNext/>
      <w:keepLines/>
      <w:spacing w:before="40" w:after="0" w:line="360" w:lineRule="auto"/>
      <w:outlineLvl w:val="2"/>
    </w:pPr>
    <w:rPr>
      <w:rFonts w:asciiTheme="majorHAnsi" w:eastAsiaTheme="majorEastAsia" w:hAnsiTheme="majorHAnsi" w:cstheme="majorBidi"/>
      <w:color w:val="1F3763"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805"/>
    <w:rPr>
      <w:color w:val="0563C1" w:themeColor="hyperlink"/>
      <w:u w:val="single"/>
    </w:rPr>
  </w:style>
  <w:style w:type="character" w:customStyle="1" w:styleId="value">
    <w:name w:val="value"/>
    <w:basedOn w:val="DefaultParagraphFont"/>
    <w:rsid w:val="00286805"/>
  </w:style>
  <w:style w:type="table" w:styleId="TableGrid">
    <w:name w:val="Table Grid"/>
    <w:basedOn w:val="TableNormal"/>
    <w:uiPriority w:val="39"/>
    <w:rsid w:val="00286805"/>
    <w:pPr>
      <w:spacing w:after="0" w:line="240" w:lineRule="auto"/>
    </w:pPr>
    <w:rPr>
      <w:rFonts w:ascii="Times New Roman" w:hAnsi="Times New Roman"/>
      <w:sz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6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805"/>
    <w:rPr>
      <w:rFonts w:ascii="Calibri" w:eastAsia="Times New Roman" w:hAnsi="Calibri" w:cs="Times New Roman"/>
      <w:lang w:val="id-ID" w:eastAsia="id-ID"/>
    </w:rPr>
  </w:style>
  <w:style w:type="paragraph" w:styleId="Footer">
    <w:name w:val="footer"/>
    <w:basedOn w:val="Normal"/>
    <w:link w:val="FooterChar"/>
    <w:uiPriority w:val="99"/>
    <w:unhideWhenUsed/>
    <w:rsid w:val="002868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6805"/>
    <w:rPr>
      <w:rFonts w:ascii="Calibri" w:eastAsia="Times New Roman" w:hAnsi="Calibri" w:cs="Times New Roman"/>
      <w:lang w:val="id-ID" w:eastAsia="id-ID"/>
    </w:rPr>
  </w:style>
  <w:style w:type="character" w:styleId="FollowedHyperlink">
    <w:name w:val="FollowedHyperlink"/>
    <w:basedOn w:val="DefaultParagraphFont"/>
    <w:uiPriority w:val="99"/>
    <w:semiHidden/>
    <w:unhideWhenUsed/>
    <w:rsid w:val="00ED6CB2"/>
    <w:rPr>
      <w:color w:val="954F72" w:themeColor="followedHyperlink"/>
      <w:u w:val="single"/>
    </w:rPr>
  </w:style>
  <w:style w:type="paragraph" w:styleId="ListParagraph">
    <w:name w:val="List Paragraph"/>
    <w:aliases w:val="Head 2,Body of text,List Paragraph1,Body of text1,Body of text+2,Body of text+1,Body of text+3,List Paragraph11,Colorful List - Accent 11,Medium Grid 1 - Accent 21,List Paragraph2,Heading 11,Heading 12,HEADING 1,List Paragraph3,skripsi"/>
    <w:basedOn w:val="Normal"/>
    <w:link w:val="ListParagraphChar"/>
    <w:uiPriority w:val="1"/>
    <w:qFormat/>
    <w:rsid w:val="002512D5"/>
    <w:pPr>
      <w:spacing w:after="0" w:line="360" w:lineRule="auto"/>
      <w:ind w:left="720"/>
      <w:contextualSpacing/>
    </w:pPr>
    <w:rPr>
      <w:rFonts w:ascii="Times New Roman" w:eastAsiaTheme="minorHAnsi" w:hAnsi="Times New Roman" w:cstheme="minorBidi"/>
      <w:sz w:val="24"/>
      <w:lang w:val="en-US" w:eastAsia="en-US"/>
    </w:rPr>
  </w:style>
  <w:style w:type="character" w:customStyle="1" w:styleId="ListParagraphChar">
    <w:name w:val="List Paragraph Char"/>
    <w:aliases w:val="Head 2 Char,Body of text Char,List Paragraph1 Char,Body of text1 Char,Body of text+2 Char,Body of text+1 Char,Body of text+3 Char,List Paragraph11 Char,Colorful List - Accent 11 Char,Medium Grid 1 - Accent 21 Char,Heading 11 Char"/>
    <w:basedOn w:val="DefaultParagraphFont"/>
    <w:link w:val="ListParagraph"/>
    <w:uiPriority w:val="34"/>
    <w:qFormat/>
    <w:locked/>
    <w:rsid w:val="002512D5"/>
    <w:rPr>
      <w:rFonts w:ascii="Times New Roman" w:hAnsi="Times New Roman"/>
      <w:sz w:val="24"/>
    </w:rPr>
  </w:style>
  <w:style w:type="character" w:customStyle="1" w:styleId="Heading1Char">
    <w:name w:val="Heading 1 Char"/>
    <w:basedOn w:val="DefaultParagraphFont"/>
    <w:link w:val="Heading1"/>
    <w:uiPriority w:val="9"/>
    <w:rsid w:val="00D755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755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755FA"/>
    <w:rPr>
      <w:rFonts w:asciiTheme="majorHAnsi" w:eastAsiaTheme="majorEastAsia" w:hAnsiTheme="majorHAnsi" w:cstheme="majorBidi"/>
      <w:color w:val="1F3763" w:themeColor="accent1" w:themeShade="7F"/>
      <w:sz w:val="24"/>
      <w:szCs w:val="24"/>
    </w:rPr>
  </w:style>
  <w:style w:type="character" w:customStyle="1" w:styleId="sw">
    <w:name w:val="sw"/>
    <w:basedOn w:val="DefaultParagraphFont"/>
    <w:rsid w:val="00D755FA"/>
  </w:style>
  <w:style w:type="paragraph" w:styleId="BodyText">
    <w:name w:val="Body Text"/>
    <w:basedOn w:val="Normal"/>
    <w:link w:val="BodyTextChar"/>
    <w:uiPriority w:val="1"/>
    <w:qFormat/>
    <w:rsid w:val="00D755FA"/>
    <w:pPr>
      <w:widowControl w:val="0"/>
      <w:autoSpaceDE w:val="0"/>
      <w:autoSpaceDN w:val="0"/>
      <w:spacing w:after="0" w:line="240" w:lineRule="auto"/>
    </w:pPr>
    <w:rPr>
      <w:rFonts w:ascii="Times New Roman" w:hAnsi="Times New Roman"/>
      <w:sz w:val="24"/>
      <w:szCs w:val="24"/>
      <w:lang w:val="en-US" w:eastAsia="en-US"/>
    </w:rPr>
  </w:style>
  <w:style w:type="character" w:customStyle="1" w:styleId="BodyTextChar">
    <w:name w:val="Body Text Char"/>
    <w:basedOn w:val="DefaultParagraphFont"/>
    <w:link w:val="BodyText"/>
    <w:uiPriority w:val="1"/>
    <w:rsid w:val="00D755FA"/>
    <w:rPr>
      <w:rFonts w:ascii="Times New Roman" w:eastAsia="Times New Roman" w:hAnsi="Times New Roman" w:cs="Times New Roman"/>
      <w:sz w:val="24"/>
      <w:szCs w:val="24"/>
    </w:rPr>
  </w:style>
  <w:style w:type="paragraph" w:customStyle="1" w:styleId="Head1">
    <w:name w:val="Head 1"/>
    <w:basedOn w:val="Heading1"/>
    <w:next w:val="Heading1"/>
    <w:link w:val="Head1Char"/>
    <w:qFormat/>
    <w:rsid w:val="00D755FA"/>
    <w:pPr>
      <w:spacing w:before="0"/>
      <w:jc w:val="center"/>
    </w:pPr>
    <w:rPr>
      <w:rFonts w:ascii="Times New Roman" w:hAnsi="Times New Roman" w:cs="Times New Roman"/>
      <w:b/>
      <w:sz w:val="24"/>
      <w:szCs w:val="24"/>
    </w:rPr>
  </w:style>
  <w:style w:type="character" w:customStyle="1" w:styleId="Head1Char">
    <w:name w:val="Head 1 Char"/>
    <w:basedOn w:val="Heading1Char"/>
    <w:link w:val="Head1"/>
    <w:rsid w:val="00D755FA"/>
    <w:rPr>
      <w:rFonts w:ascii="Times New Roman" w:eastAsiaTheme="majorEastAsia" w:hAnsi="Times New Roman" w:cs="Times New Roman"/>
      <w:b/>
      <w:color w:val="2F5496" w:themeColor="accent1" w:themeShade="BF"/>
      <w:sz w:val="24"/>
      <w:szCs w:val="24"/>
    </w:rPr>
  </w:style>
  <w:style w:type="paragraph" w:customStyle="1" w:styleId="BAB1">
    <w:name w:val="BAB 1"/>
    <w:basedOn w:val="Heading2"/>
    <w:next w:val="Heading2"/>
    <w:link w:val="BAB1Char"/>
    <w:qFormat/>
    <w:rsid w:val="00D755FA"/>
    <w:pPr>
      <w:numPr>
        <w:ilvl w:val="1"/>
        <w:numId w:val="2"/>
      </w:numPr>
      <w:spacing w:before="0"/>
      <w:ind w:left="567" w:hanging="573"/>
    </w:pPr>
    <w:rPr>
      <w:rFonts w:ascii="Times New Roman" w:hAnsi="Times New Roman" w:cs="Times New Roman"/>
      <w:b/>
      <w:sz w:val="24"/>
      <w:szCs w:val="24"/>
    </w:rPr>
  </w:style>
  <w:style w:type="character" w:customStyle="1" w:styleId="BAB1Char">
    <w:name w:val="BAB 1 Char"/>
    <w:basedOn w:val="Heading2Char"/>
    <w:link w:val="BAB1"/>
    <w:rsid w:val="00D755FA"/>
    <w:rPr>
      <w:rFonts w:ascii="Times New Roman" w:eastAsiaTheme="majorEastAsia" w:hAnsi="Times New Roman" w:cs="Times New Roman"/>
      <w:b/>
      <w:color w:val="2F5496" w:themeColor="accent1" w:themeShade="BF"/>
      <w:sz w:val="24"/>
      <w:szCs w:val="24"/>
    </w:rPr>
  </w:style>
  <w:style w:type="paragraph" w:customStyle="1" w:styleId="BAB2">
    <w:name w:val="BAB 2"/>
    <w:basedOn w:val="Heading2"/>
    <w:next w:val="Heading2"/>
    <w:link w:val="BAB2Char"/>
    <w:qFormat/>
    <w:rsid w:val="00D755FA"/>
    <w:pPr>
      <w:numPr>
        <w:ilvl w:val="1"/>
        <w:numId w:val="5"/>
      </w:numPr>
      <w:spacing w:before="0"/>
      <w:ind w:left="567" w:hanging="573"/>
    </w:pPr>
    <w:rPr>
      <w:rFonts w:ascii="Times New Roman" w:hAnsi="Times New Roman" w:cs="Times New Roman"/>
      <w:b/>
      <w:sz w:val="24"/>
      <w:szCs w:val="24"/>
    </w:rPr>
  </w:style>
  <w:style w:type="character" w:customStyle="1" w:styleId="BAB2Char">
    <w:name w:val="BAB 2 Char"/>
    <w:basedOn w:val="Heading2Char"/>
    <w:link w:val="BAB2"/>
    <w:rsid w:val="00D755FA"/>
    <w:rPr>
      <w:rFonts w:ascii="Times New Roman" w:eastAsiaTheme="majorEastAsia" w:hAnsi="Times New Roman" w:cs="Times New Roman"/>
      <w:b/>
      <w:color w:val="2F5496" w:themeColor="accent1" w:themeShade="BF"/>
      <w:sz w:val="24"/>
      <w:szCs w:val="24"/>
    </w:rPr>
  </w:style>
  <w:style w:type="paragraph" w:styleId="Caption">
    <w:name w:val="caption"/>
    <w:basedOn w:val="Normal"/>
    <w:next w:val="Normal"/>
    <w:uiPriority w:val="35"/>
    <w:unhideWhenUsed/>
    <w:qFormat/>
    <w:rsid w:val="00D755FA"/>
    <w:pPr>
      <w:spacing w:line="240" w:lineRule="auto"/>
    </w:pPr>
    <w:rPr>
      <w:rFonts w:ascii="Times New Roman" w:eastAsiaTheme="minorHAnsi" w:hAnsi="Times New Roman" w:cstheme="minorBidi"/>
      <w:i/>
      <w:iCs/>
      <w:color w:val="44546A" w:themeColor="text2"/>
      <w:sz w:val="18"/>
      <w:szCs w:val="18"/>
      <w:lang w:val="en-US" w:eastAsia="en-US"/>
    </w:rPr>
  </w:style>
  <w:style w:type="paragraph" w:customStyle="1" w:styleId="BAB22">
    <w:name w:val="BAB 2.2"/>
    <w:basedOn w:val="Heading3"/>
    <w:next w:val="Heading3"/>
    <w:link w:val="BAB22Char"/>
    <w:qFormat/>
    <w:rsid w:val="00D755FA"/>
    <w:pPr>
      <w:numPr>
        <w:ilvl w:val="2"/>
        <w:numId w:val="7"/>
      </w:numPr>
      <w:spacing w:before="0"/>
      <w:ind w:left="709" w:hanging="709"/>
    </w:pPr>
    <w:rPr>
      <w:rFonts w:ascii="Times New Roman" w:hAnsi="Times New Roman" w:cs="Times New Roman"/>
      <w:b/>
    </w:rPr>
  </w:style>
  <w:style w:type="character" w:customStyle="1" w:styleId="BAB22Char">
    <w:name w:val="BAB 2.2 Char"/>
    <w:basedOn w:val="Heading3Char"/>
    <w:link w:val="BAB22"/>
    <w:rsid w:val="00D755FA"/>
    <w:rPr>
      <w:rFonts w:ascii="Times New Roman" w:eastAsiaTheme="majorEastAsia" w:hAnsi="Times New Roman" w:cs="Times New Roman"/>
      <w:b/>
      <w:color w:val="1F3763" w:themeColor="accent1" w:themeShade="7F"/>
      <w:sz w:val="24"/>
      <w:szCs w:val="24"/>
    </w:rPr>
  </w:style>
  <w:style w:type="paragraph" w:customStyle="1" w:styleId="BAB3">
    <w:name w:val="BAB 3"/>
    <w:basedOn w:val="Heading2"/>
    <w:next w:val="Heading2"/>
    <w:link w:val="BAB3Char"/>
    <w:qFormat/>
    <w:rsid w:val="00D755FA"/>
    <w:pPr>
      <w:numPr>
        <w:ilvl w:val="1"/>
        <w:numId w:val="6"/>
      </w:numPr>
      <w:spacing w:before="0"/>
      <w:ind w:left="567" w:hanging="567"/>
      <w:jc w:val="both"/>
    </w:pPr>
    <w:rPr>
      <w:rFonts w:ascii="Times New Roman" w:hAnsi="Times New Roman" w:cs="Times New Roman"/>
      <w:b/>
      <w:sz w:val="24"/>
      <w:szCs w:val="24"/>
    </w:rPr>
  </w:style>
  <w:style w:type="character" w:customStyle="1" w:styleId="BAB3Char">
    <w:name w:val="BAB 3 Char"/>
    <w:basedOn w:val="Heading2Char"/>
    <w:link w:val="BAB3"/>
    <w:rsid w:val="00D755FA"/>
    <w:rPr>
      <w:rFonts w:ascii="Times New Roman" w:eastAsiaTheme="majorEastAsia" w:hAnsi="Times New Roman" w:cs="Times New Roman"/>
      <w:b/>
      <w:color w:val="2F5496" w:themeColor="accent1" w:themeShade="BF"/>
      <w:sz w:val="24"/>
      <w:szCs w:val="24"/>
    </w:rPr>
  </w:style>
  <w:style w:type="paragraph" w:customStyle="1" w:styleId="BAB35">
    <w:name w:val="BAB 3.5"/>
    <w:basedOn w:val="Heading3"/>
    <w:next w:val="Heading3"/>
    <w:link w:val="BAB35Char"/>
    <w:qFormat/>
    <w:rsid w:val="00D755FA"/>
    <w:pPr>
      <w:numPr>
        <w:ilvl w:val="2"/>
        <w:numId w:val="40"/>
      </w:numPr>
      <w:spacing w:before="0"/>
      <w:ind w:left="709" w:hanging="709"/>
      <w:jc w:val="both"/>
    </w:pPr>
    <w:rPr>
      <w:rFonts w:ascii="Times New Roman" w:hAnsi="Times New Roman" w:cs="Times New Roman"/>
      <w:b/>
    </w:rPr>
  </w:style>
  <w:style w:type="character" w:customStyle="1" w:styleId="BAB35Char">
    <w:name w:val="BAB 3.5 Char"/>
    <w:basedOn w:val="Heading3Char"/>
    <w:link w:val="BAB35"/>
    <w:rsid w:val="00D755FA"/>
    <w:rPr>
      <w:rFonts w:ascii="Times New Roman" w:eastAsiaTheme="majorEastAsia" w:hAnsi="Times New Roman" w:cs="Times New Roman"/>
      <w:b/>
      <w:color w:val="1F3763" w:themeColor="accent1" w:themeShade="7F"/>
      <w:sz w:val="24"/>
      <w:szCs w:val="24"/>
    </w:rPr>
  </w:style>
  <w:style w:type="paragraph" w:customStyle="1" w:styleId="BAB36">
    <w:name w:val="BAB 3.6"/>
    <w:basedOn w:val="Heading3"/>
    <w:next w:val="Heading3"/>
    <w:link w:val="BAB36Char"/>
    <w:qFormat/>
    <w:rsid w:val="00D755FA"/>
    <w:pPr>
      <w:numPr>
        <w:ilvl w:val="2"/>
        <w:numId w:val="24"/>
      </w:numPr>
      <w:spacing w:before="0"/>
      <w:ind w:left="709" w:hanging="709"/>
      <w:jc w:val="both"/>
    </w:pPr>
    <w:rPr>
      <w:rFonts w:ascii="Times New Roman" w:hAnsi="Times New Roman" w:cs="Times New Roman"/>
      <w:b/>
    </w:rPr>
  </w:style>
  <w:style w:type="character" w:customStyle="1" w:styleId="BAB36Char">
    <w:name w:val="BAB 3.6 Char"/>
    <w:basedOn w:val="Heading3Char"/>
    <w:link w:val="BAB36"/>
    <w:rsid w:val="00D755FA"/>
    <w:rPr>
      <w:rFonts w:ascii="Times New Roman" w:eastAsiaTheme="majorEastAsia" w:hAnsi="Times New Roman" w:cs="Times New Roman"/>
      <w:b/>
      <w:color w:val="1F3763" w:themeColor="accent1" w:themeShade="7F"/>
      <w:sz w:val="24"/>
      <w:szCs w:val="24"/>
    </w:rPr>
  </w:style>
  <w:style w:type="paragraph" w:customStyle="1" w:styleId="BAB4">
    <w:name w:val="BAB 4"/>
    <w:basedOn w:val="Heading2"/>
    <w:next w:val="Heading2"/>
    <w:link w:val="BAB4Char"/>
    <w:qFormat/>
    <w:rsid w:val="00D755FA"/>
    <w:pPr>
      <w:numPr>
        <w:ilvl w:val="1"/>
        <w:numId w:val="43"/>
      </w:numPr>
      <w:spacing w:before="0"/>
      <w:ind w:left="567" w:hanging="573"/>
    </w:pPr>
    <w:rPr>
      <w:rFonts w:ascii="Times New Roman" w:hAnsi="Times New Roman" w:cs="Times New Roman"/>
      <w:b/>
      <w:sz w:val="24"/>
      <w:szCs w:val="24"/>
    </w:rPr>
  </w:style>
  <w:style w:type="character" w:customStyle="1" w:styleId="BAB4Char">
    <w:name w:val="BAB 4 Char"/>
    <w:basedOn w:val="Heading2Char"/>
    <w:link w:val="BAB4"/>
    <w:rsid w:val="00D755FA"/>
    <w:rPr>
      <w:rFonts w:ascii="Times New Roman" w:eastAsiaTheme="majorEastAsia" w:hAnsi="Times New Roman" w:cs="Times New Roman"/>
      <w:b/>
      <w:color w:val="2F5496" w:themeColor="accent1" w:themeShade="BF"/>
      <w:sz w:val="24"/>
      <w:szCs w:val="24"/>
    </w:rPr>
  </w:style>
  <w:style w:type="paragraph" w:customStyle="1" w:styleId="BAB41">
    <w:name w:val="BAB 4.1"/>
    <w:basedOn w:val="Heading3"/>
    <w:next w:val="Heading3"/>
    <w:link w:val="BAB41Char"/>
    <w:qFormat/>
    <w:rsid w:val="00D755FA"/>
    <w:pPr>
      <w:numPr>
        <w:ilvl w:val="2"/>
        <w:numId w:val="44"/>
      </w:numPr>
      <w:spacing w:before="0"/>
      <w:ind w:left="709" w:hanging="709"/>
    </w:pPr>
    <w:rPr>
      <w:rFonts w:ascii="Times New Roman" w:hAnsi="Times New Roman" w:cs="Times New Roman"/>
      <w:b/>
    </w:rPr>
  </w:style>
  <w:style w:type="character" w:customStyle="1" w:styleId="BAB41Char">
    <w:name w:val="BAB 4.1 Char"/>
    <w:basedOn w:val="Heading3Char"/>
    <w:link w:val="BAB41"/>
    <w:rsid w:val="00D755FA"/>
    <w:rPr>
      <w:rFonts w:ascii="Times New Roman" w:eastAsiaTheme="majorEastAsia" w:hAnsi="Times New Roman" w:cs="Times New Roman"/>
      <w:b/>
      <w:color w:val="1F3763" w:themeColor="accent1" w:themeShade="7F"/>
      <w:sz w:val="24"/>
      <w:szCs w:val="24"/>
    </w:rPr>
  </w:style>
  <w:style w:type="paragraph" w:customStyle="1" w:styleId="BAB5">
    <w:name w:val="BAB 5"/>
    <w:basedOn w:val="Heading2"/>
    <w:next w:val="Heading2"/>
    <w:link w:val="BAB5Char"/>
    <w:qFormat/>
    <w:rsid w:val="00D755FA"/>
    <w:pPr>
      <w:numPr>
        <w:ilvl w:val="1"/>
        <w:numId w:val="45"/>
      </w:numPr>
      <w:spacing w:before="0"/>
      <w:ind w:left="567" w:hanging="567"/>
    </w:pPr>
    <w:rPr>
      <w:rFonts w:ascii="Times New Roman" w:hAnsi="Times New Roman" w:cs="Times New Roman"/>
      <w:b/>
      <w:sz w:val="24"/>
      <w:szCs w:val="24"/>
    </w:rPr>
  </w:style>
  <w:style w:type="character" w:customStyle="1" w:styleId="BAB5Char">
    <w:name w:val="BAB 5 Char"/>
    <w:basedOn w:val="Heading2Char"/>
    <w:link w:val="BAB5"/>
    <w:rsid w:val="00D755FA"/>
    <w:rPr>
      <w:rFonts w:ascii="Times New Roman" w:eastAsiaTheme="majorEastAsia" w:hAnsi="Times New Roman" w:cs="Times New Roman"/>
      <w:b/>
      <w:color w:val="2F5496" w:themeColor="accent1" w:themeShade="BF"/>
      <w:sz w:val="24"/>
      <w:szCs w:val="24"/>
    </w:rPr>
  </w:style>
  <w:style w:type="paragraph" w:styleId="TOCHeading">
    <w:name w:val="TOC Heading"/>
    <w:basedOn w:val="Heading1"/>
    <w:next w:val="Normal"/>
    <w:uiPriority w:val="39"/>
    <w:unhideWhenUsed/>
    <w:qFormat/>
    <w:rsid w:val="00D755FA"/>
    <w:pPr>
      <w:spacing w:line="259" w:lineRule="auto"/>
      <w:outlineLvl w:val="9"/>
    </w:pPr>
  </w:style>
  <w:style w:type="paragraph" w:styleId="TOC1">
    <w:name w:val="toc 1"/>
    <w:basedOn w:val="Normal"/>
    <w:next w:val="Normal"/>
    <w:autoRedefine/>
    <w:uiPriority w:val="39"/>
    <w:unhideWhenUsed/>
    <w:rsid w:val="00D755FA"/>
    <w:pPr>
      <w:tabs>
        <w:tab w:val="right" w:leader="dot" w:pos="7928"/>
      </w:tabs>
      <w:spacing w:after="0" w:line="360" w:lineRule="auto"/>
    </w:pPr>
    <w:rPr>
      <w:rFonts w:ascii="Times New Roman" w:eastAsiaTheme="minorHAnsi" w:hAnsi="Times New Roman" w:cstheme="minorBidi"/>
      <w:b/>
      <w:noProof/>
      <w:sz w:val="24"/>
      <w:lang w:val="en-US" w:eastAsia="en-US"/>
    </w:rPr>
  </w:style>
  <w:style w:type="paragraph" w:styleId="TOC2">
    <w:name w:val="toc 2"/>
    <w:basedOn w:val="Normal"/>
    <w:next w:val="Normal"/>
    <w:autoRedefine/>
    <w:uiPriority w:val="39"/>
    <w:unhideWhenUsed/>
    <w:rsid w:val="00D755FA"/>
    <w:pPr>
      <w:spacing w:after="100" w:line="360" w:lineRule="auto"/>
      <w:ind w:left="240"/>
    </w:pPr>
    <w:rPr>
      <w:rFonts w:ascii="Times New Roman" w:eastAsiaTheme="minorHAnsi" w:hAnsi="Times New Roman" w:cstheme="minorBidi"/>
      <w:sz w:val="24"/>
      <w:lang w:val="en-US" w:eastAsia="en-US"/>
    </w:rPr>
  </w:style>
  <w:style w:type="paragraph" w:styleId="TOC3">
    <w:name w:val="toc 3"/>
    <w:basedOn w:val="Normal"/>
    <w:next w:val="Normal"/>
    <w:autoRedefine/>
    <w:uiPriority w:val="39"/>
    <w:unhideWhenUsed/>
    <w:rsid w:val="00D755FA"/>
    <w:pPr>
      <w:spacing w:after="100" w:line="360" w:lineRule="auto"/>
      <w:ind w:left="480"/>
    </w:pPr>
    <w:rPr>
      <w:rFonts w:ascii="Times New Roman" w:eastAsiaTheme="minorHAnsi" w:hAnsi="Times New Roman" w:cstheme="minorBidi"/>
      <w:sz w:val="24"/>
      <w:lang w:val="en-US" w:eastAsia="en-US"/>
    </w:rPr>
  </w:style>
  <w:style w:type="paragraph" w:styleId="TableofFigures">
    <w:name w:val="table of figures"/>
    <w:basedOn w:val="Normal"/>
    <w:next w:val="Normal"/>
    <w:uiPriority w:val="99"/>
    <w:unhideWhenUsed/>
    <w:rsid w:val="00D755FA"/>
    <w:pPr>
      <w:spacing w:after="0" w:line="360" w:lineRule="auto"/>
    </w:pPr>
    <w:rPr>
      <w:rFonts w:ascii="Times New Roman" w:eastAsiaTheme="minorHAnsi" w:hAnsi="Times New Roman" w:cstheme="minorBidi"/>
      <w:sz w:val="24"/>
      <w:lang w:val="en-US" w:eastAsia="en-US"/>
    </w:rPr>
  </w:style>
  <w:style w:type="character" w:styleId="Emphasis">
    <w:name w:val="Emphasis"/>
    <w:basedOn w:val="DefaultParagraphFont"/>
    <w:uiPriority w:val="20"/>
    <w:qFormat/>
    <w:rsid w:val="00D755FA"/>
    <w:rPr>
      <w:i/>
      <w:iCs/>
    </w:rPr>
  </w:style>
  <w:style w:type="character" w:styleId="CommentReference">
    <w:name w:val="annotation reference"/>
    <w:basedOn w:val="DefaultParagraphFont"/>
    <w:uiPriority w:val="99"/>
    <w:semiHidden/>
    <w:unhideWhenUsed/>
    <w:rsid w:val="00D755FA"/>
    <w:rPr>
      <w:sz w:val="16"/>
      <w:szCs w:val="16"/>
    </w:rPr>
  </w:style>
  <w:style w:type="paragraph" w:styleId="CommentText">
    <w:name w:val="annotation text"/>
    <w:basedOn w:val="Normal"/>
    <w:link w:val="CommentTextChar"/>
    <w:uiPriority w:val="99"/>
    <w:semiHidden/>
    <w:unhideWhenUsed/>
    <w:rsid w:val="00D755FA"/>
    <w:pPr>
      <w:spacing w:after="0" w:line="240" w:lineRule="auto"/>
    </w:pPr>
    <w:rPr>
      <w:rFonts w:ascii="Times New Roman" w:eastAsiaTheme="minorHAnsi" w:hAnsi="Times New Roman" w:cstheme="minorBidi"/>
      <w:sz w:val="20"/>
      <w:szCs w:val="20"/>
      <w:lang w:val="en-US" w:eastAsia="en-US"/>
    </w:rPr>
  </w:style>
  <w:style w:type="character" w:customStyle="1" w:styleId="CommentTextChar">
    <w:name w:val="Comment Text Char"/>
    <w:basedOn w:val="DefaultParagraphFont"/>
    <w:link w:val="CommentText"/>
    <w:uiPriority w:val="99"/>
    <w:semiHidden/>
    <w:rsid w:val="00D755F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755FA"/>
    <w:rPr>
      <w:b/>
      <w:bCs/>
    </w:rPr>
  </w:style>
  <w:style w:type="character" w:customStyle="1" w:styleId="CommentSubjectChar">
    <w:name w:val="Comment Subject Char"/>
    <w:basedOn w:val="CommentTextChar"/>
    <w:link w:val="CommentSubject"/>
    <w:uiPriority w:val="99"/>
    <w:semiHidden/>
    <w:rsid w:val="00D755FA"/>
    <w:rPr>
      <w:rFonts w:ascii="Times New Roman" w:hAnsi="Times New Roman"/>
      <w:b/>
      <w:bCs/>
      <w:sz w:val="20"/>
      <w:szCs w:val="20"/>
    </w:rPr>
  </w:style>
  <w:style w:type="paragraph" w:styleId="BalloonText">
    <w:name w:val="Balloon Text"/>
    <w:basedOn w:val="Normal"/>
    <w:link w:val="BalloonTextChar"/>
    <w:uiPriority w:val="99"/>
    <w:semiHidden/>
    <w:unhideWhenUsed/>
    <w:rsid w:val="00D755FA"/>
    <w:pPr>
      <w:spacing w:after="0" w:line="240" w:lineRule="auto"/>
    </w:pPr>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uiPriority w:val="99"/>
    <w:semiHidden/>
    <w:rsid w:val="00D755FA"/>
    <w:rPr>
      <w:rFonts w:ascii="Tahoma" w:hAnsi="Tahoma" w:cs="Tahoma"/>
      <w:sz w:val="16"/>
      <w:szCs w:val="16"/>
    </w:rPr>
  </w:style>
  <w:style w:type="paragraph" w:styleId="HTMLPreformatted">
    <w:name w:val="HTML Preformatted"/>
    <w:basedOn w:val="Normal"/>
    <w:link w:val="HTMLPreformattedChar"/>
    <w:uiPriority w:val="99"/>
    <w:semiHidden/>
    <w:unhideWhenUsed/>
    <w:rsid w:val="00D755FA"/>
    <w:pPr>
      <w:spacing w:after="0" w:line="240" w:lineRule="auto"/>
    </w:pPr>
    <w:rPr>
      <w:rFonts w:ascii="Consolas" w:eastAsiaTheme="minorHAnsi" w:hAnsi="Consolas" w:cstheme="minorBidi"/>
      <w:sz w:val="20"/>
      <w:szCs w:val="20"/>
      <w:lang w:val="en-US" w:eastAsia="en-US"/>
    </w:rPr>
  </w:style>
  <w:style w:type="character" w:customStyle="1" w:styleId="HTMLPreformattedChar">
    <w:name w:val="HTML Preformatted Char"/>
    <w:basedOn w:val="DefaultParagraphFont"/>
    <w:link w:val="HTMLPreformatted"/>
    <w:uiPriority w:val="99"/>
    <w:semiHidden/>
    <w:rsid w:val="00D755FA"/>
    <w:rPr>
      <w:rFonts w:ascii="Consolas" w:hAnsi="Consolas"/>
      <w:sz w:val="20"/>
      <w:szCs w:val="20"/>
    </w:rPr>
  </w:style>
  <w:style w:type="table" w:styleId="PlainTable2">
    <w:name w:val="Plain Table 2"/>
    <w:basedOn w:val="TableNormal"/>
    <w:uiPriority w:val="42"/>
    <w:rsid w:val="00F713D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13D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713D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i.org/10.24036/patriot.v4i3.856%20"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http://champions.ppj.unp.ac.id/index.php/patriot" TargetMode="External"/><Relationship Id="rId1" Type="http://schemas.openxmlformats.org/officeDocument/2006/relationships/hyperlink" Target="http://champions.ppj.unp.ac.id/index.php/patriot"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636B-D191-4BE0-BD08-E266D810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17</Pages>
  <Words>7255</Words>
  <Characters>41360</Characters>
  <Application>Microsoft Office Word</Application>
  <DocSecurity>0</DocSecurity>
  <Lines>344</Lines>
  <Paragraphs>97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Analisis Deskiptif Variabel Penelitian</vt:lpstr>
      <vt:lpstr>        Hasil Uji Prasyarat </vt:lpstr>
    </vt:vector>
  </TitlesOfParts>
  <Company/>
  <LinksUpToDate>false</LinksUpToDate>
  <CharactersWithSpaces>48518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5</cp:revision>
  <dcterms:created xsi:type="dcterms:W3CDTF">2024-10-31T03:24:00Z</dcterms:created>
  <dcterms:modified xsi:type="dcterms:W3CDTF">2024-10-31T06:13:00Z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63178d91-d988-329a-b6f7-124a620319a2</vt:lpwstr>
  </property>
  <property fmtid="{D5CDD505-2E9C-101B-9397-08002B2CF9AE}" pid="4" name="Mendeley Citation Style_1">
    <vt:lpwstr>http://www.zotero.org/styles/universitas-negeri-semarang-fakultas-matematika-dan-ilmu-pengetahuan-alam</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http://www.zotero.org/styles/universitas-negeri-semarang-fakultas-matematika-dan-ilmu-pengetahuan-alam</vt:lpwstr>
  </property>
  <property fmtid="{D5CDD505-2E9C-101B-9397-08002B2CF9AE}" pid="24" name="Mendeley Recent Style Name 9_1">
    <vt:lpwstr>Universitas Negeri Semarang - Fakultas Matematika dan Ilmu Pengetahuan Alam (Bahasa Indonesia)</vt:lpwstr>
  </property>
</Properties>
</file>